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C6694" w14:textId="36B3ECF4" w:rsidR="00040A19" w:rsidRPr="00C40DD5" w:rsidRDefault="00040A19" w:rsidP="005C779D">
      <w:pPr>
        <w:widowControl/>
        <w:jc w:val="left"/>
        <w:rPr>
          <w:rFonts w:asciiTheme="minorEastAsia" w:hAnsiTheme="minorEastAsia"/>
          <w:b/>
          <w:bCs/>
          <w:sz w:val="28"/>
        </w:rPr>
      </w:pPr>
      <w:bookmarkStart w:id="0" w:name="_Toc494881387"/>
      <w:bookmarkStart w:id="1" w:name="_GoBack"/>
      <w:bookmarkEnd w:id="1"/>
      <w:r w:rsidRPr="00C40DD5">
        <w:rPr>
          <w:rFonts w:asciiTheme="minorEastAsia" w:hAnsiTheme="minorEastAsia" w:hint="eastAsia"/>
          <w:b/>
          <w:bCs/>
          <w:sz w:val="28"/>
        </w:rPr>
        <w:t>教材１　化学物質の取り扱いに未熟練な作業者向けテキスト</w:t>
      </w:r>
    </w:p>
    <w:p w14:paraId="45B3EC4A" w14:textId="77777777" w:rsidR="00040A19" w:rsidRPr="00C40DD5" w:rsidRDefault="00040A19" w:rsidP="005C779D">
      <w:pPr>
        <w:widowControl/>
        <w:jc w:val="left"/>
        <w:rPr>
          <w:rFonts w:asciiTheme="minorEastAsia" w:hAnsiTheme="minorEastAsia"/>
          <w:b/>
          <w:bCs/>
          <w:sz w:val="24"/>
        </w:rPr>
      </w:pPr>
    </w:p>
    <w:p w14:paraId="193DD969" w14:textId="77777777" w:rsidR="00553BD7" w:rsidRDefault="00F73AC6" w:rsidP="00F73AC6">
      <w:pPr>
        <w:widowControl/>
        <w:jc w:val="left"/>
        <w:rPr>
          <w:rFonts w:asciiTheme="minorEastAsia" w:hAnsiTheme="minorEastAsia"/>
          <w:b/>
        </w:rPr>
        <w:sectPr w:rsidR="00553BD7" w:rsidSect="00553BD7">
          <w:headerReference w:type="even" r:id="rId8"/>
          <w:headerReference w:type="default" r:id="rId9"/>
          <w:footerReference w:type="even" r:id="rId10"/>
          <w:footerReference w:type="default" r:id="rId11"/>
          <w:headerReference w:type="first" r:id="rId12"/>
          <w:footerReference w:type="first" r:id="rId13"/>
          <w:pgSz w:w="11906" w:h="16838" w:code="9"/>
          <w:pgMar w:top="1985" w:right="1701" w:bottom="1701" w:left="1701" w:header="851" w:footer="992" w:gutter="0"/>
          <w:pgNumType w:start="1"/>
          <w:cols w:space="425"/>
          <w:docGrid w:type="lines" w:linePitch="360"/>
        </w:sectPr>
      </w:pPr>
      <w:r w:rsidRPr="00C40DD5">
        <w:rPr>
          <w:rFonts w:asciiTheme="minorEastAsia" w:hAnsiTheme="minorEastAsia" w:cs="Meiryo UI"/>
          <w:noProof/>
        </w:rPr>
        <w:drawing>
          <wp:anchor distT="0" distB="0" distL="114300" distR="114300" simplePos="0" relativeHeight="251657216" behindDoc="1" locked="0" layoutInCell="1" allowOverlap="1" wp14:anchorId="4A3847E0" wp14:editId="43448B15">
            <wp:simplePos x="0" y="0"/>
            <wp:positionH relativeFrom="column">
              <wp:posOffset>-1046609</wp:posOffset>
            </wp:positionH>
            <wp:positionV relativeFrom="paragraph">
              <wp:posOffset>1849755</wp:posOffset>
            </wp:positionV>
            <wp:extent cx="7538085" cy="5996940"/>
            <wp:effectExtent l="0" t="0" r="5715" b="3810"/>
            <wp:wrapNone/>
            <wp:docPr id="2048" name="図 2048" descr="C:\Users\1018795\Documents\04_お役立ち\素材\チラシ\労働者向け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18795\Documents\04_お役立ち\素材\チラシ\労働者向け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38085" cy="5996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0A19" w:rsidRPr="00C40DD5">
        <w:rPr>
          <w:rFonts w:asciiTheme="minorEastAsia" w:hAnsiTheme="minorEastAsia" w:cs="Meiryo UI"/>
          <w:noProof/>
          <w:color w:val="2C451B"/>
        </w:rPr>
        <mc:AlternateContent>
          <mc:Choice Requires="wps">
            <w:drawing>
              <wp:anchor distT="0" distB="0" distL="114300" distR="114300" simplePos="0" relativeHeight="251655168" behindDoc="0" locked="0" layoutInCell="1" allowOverlap="1" wp14:anchorId="292E8B71" wp14:editId="4D31C392">
                <wp:simplePos x="0" y="0"/>
                <wp:positionH relativeFrom="margin">
                  <wp:posOffset>221346</wp:posOffset>
                </wp:positionH>
                <wp:positionV relativeFrom="margin">
                  <wp:posOffset>1056059</wp:posOffset>
                </wp:positionV>
                <wp:extent cx="4765729" cy="1666067"/>
                <wp:effectExtent l="0" t="0" r="15875" b="10795"/>
                <wp:wrapNone/>
                <wp:docPr id="2074" name="角丸四角形 2074"/>
                <wp:cNvGraphicFramePr/>
                <a:graphic xmlns:a="http://schemas.openxmlformats.org/drawingml/2006/main">
                  <a:graphicData uri="http://schemas.microsoft.com/office/word/2010/wordprocessingShape">
                    <wps:wsp>
                      <wps:cNvSpPr/>
                      <wps:spPr>
                        <a:xfrm>
                          <a:off x="0" y="0"/>
                          <a:ext cx="4765729" cy="1666067"/>
                        </a:xfrm>
                        <a:prstGeom prst="roundRect">
                          <a:avLst/>
                        </a:prstGeom>
                        <a:solidFill>
                          <a:srgbClr val="E2F0D9">
                            <a:alpha val="69804"/>
                          </a:srgb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E5912E" w14:textId="77777777" w:rsidR="00040A19" w:rsidRDefault="00040A19" w:rsidP="00040A19">
                            <w:pPr>
                              <w:jc w:val="center"/>
                              <w:rPr>
                                <w:rFonts w:ascii="Meiryo UI" w:eastAsia="Meiryo UI" w:hAnsi="Meiryo UI" w:cs="Meiryo UI"/>
                                <w:color w:val="2C451B"/>
                                <w:sz w:val="52"/>
                              </w:rPr>
                            </w:pPr>
                            <w:r w:rsidRPr="00040A19">
                              <w:rPr>
                                <w:rFonts w:ascii="Meiryo UI" w:eastAsia="Meiryo UI" w:hAnsi="Meiryo UI" w:cs="Meiryo UI" w:hint="eastAsia"/>
                                <w:color w:val="2C451B"/>
                                <w:sz w:val="52"/>
                              </w:rPr>
                              <w:t>化学物質の特性を知り</w:t>
                            </w:r>
                          </w:p>
                          <w:p w14:paraId="46BE44D0" w14:textId="480FC369" w:rsidR="00040A19" w:rsidRPr="00040A19" w:rsidRDefault="00040A19" w:rsidP="00040A19">
                            <w:pPr>
                              <w:jc w:val="center"/>
                              <w:rPr>
                                <w:rFonts w:ascii="Meiryo UI" w:eastAsia="Meiryo UI" w:hAnsi="Meiryo UI" w:cs="Meiryo UI"/>
                                <w:color w:val="2C451B"/>
                                <w:sz w:val="52"/>
                              </w:rPr>
                            </w:pPr>
                            <w:r w:rsidRPr="00040A19">
                              <w:rPr>
                                <w:rFonts w:ascii="Meiryo UI" w:eastAsia="Meiryo UI" w:hAnsi="Meiryo UI" w:cs="Meiryo UI" w:hint="eastAsia"/>
                                <w:color w:val="2C451B"/>
                                <w:sz w:val="52"/>
                              </w:rPr>
                              <w:t>安全に取り扱うために！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2E8B71" id="角丸四角形 2074" o:spid="_x0000_s1026" style="position:absolute;margin-left:17.45pt;margin-top:83.15pt;width:375.25pt;height:131.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" fillcolor="#e2f0d9" strokecolor="#375623 [1609]" strokeweight="1pt">
                <v:fill opacity="45746f"/>
                <v:stroke joinstyle="miter"/>
                <v:textbox>
                  <w:txbxContent>
                    <w:p w14:paraId="48E5912E" w14:textId="77777777" w:rsidR="00040A19" w:rsidRDefault="00040A19" w:rsidP="00040A19">
                      <w:pPr>
                        <w:jc w:val="center"/>
                        <w:rPr>
                          <w:rFonts w:ascii="Meiryo UI" w:eastAsia="Meiryo UI" w:hAnsi="Meiryo UI" w:cs="Meiryo UI"/>
                          <w:color w:val="2C451B"/>
                          <w:sz w:val="52"/>
                        </w:rPr>
                      </w:pPr>
                      <w:r w:rsidRPr="00040A19">
                        <w:rPr>
                          <w:rFonts w:ascii="Meiryo UI" w:eastAsia="Meiryo UI" w:hAnsi="Meiryo UI" w:cs="Meiryo UI" w:hint="eastAsia"/>
                          <w:color w:val="2C451B"/>
                          <w:sz w:val="52"/>
                        </w:rPr>
                        <w:t>化学物質の特性を知り</w:t>
                      </w:r>
                    </w:p>
                    <w:p w14:paraId="46BE44D0" w14:textId="480FC369" w:rsidR="00040A19" w:rsidRPr="00040A19" w:rsidRDefault="00040A19" w:rsidP="00040A19">
                      <w:pPr>
                        <w:jc w:val="center"/>
                        <w:rPr>
                          <w:rFonts w:ascii="Meiryo UI" w:eastAsia="Meiryo UI" w:hAnsi="Meiryo UI" w:cs="Meiryo UI"/>
                          <w:color w:val="2C451B"/>
                          <w:sz w:val="52"/>
                        </w:rPr>
                      </w:pPr>
                      <w:r w:rsidRPr="00040A19">
                        <w:rPr>
                          <w:rFonts w:ascii="Meiryo UI" w:eastAsia="Meiryo UI" w:hAnsi="Meiryo UI" w:cs="Meiryo UI" w:hint="eastAsia"/>
                          <w:color w:val="2C451B"/>
                          <w:sz w:val="52"/>
                        </w:rPr>
                        <w:t>安全に取り扱うために！</w:t>
                      </w:r>
                    </w:p>
                  </w:txbxContent>
                </v:textbox>
                <w10:wrap anchorx="margin" anchory="margin"/>
              </v:roundrect>
            </w:pict>
          </mc:Fallback>
        </mc:AlternateContent>
      </w:r>
      <w:r w:rsidR="00040A19" w:rsidRPr="00C40DD5">
        <w:rPr>
          <w:rFonts w:asciiTheme="minorEastAsia" w:hAnsiTheme="minorEastAsia"/>
          <w:b/>
        </w:rPr>
        <w:br w:type="page"/>
      </w:r>
    </w:p>
    <w:p w14:paraId="3DAE879E" w14:textId="39D41BDE" w:rsidR="00D16D7F" w:rsidRPr="00C40DD5" w:rsidRDefault="00D16D7F" w:rsidP="00F73AC6">
      <w:pPr>
        <w:widowControl/>
        <w:jc w:val="left"/>
        <w:rPr>
          <w:rFonts w:asciiTheme="minorEastAsia" w:hAnsiTheme="minorEastAsia"/>
          <w:b/>
        </w:rPr>
      </w:pPr>
    </w:p>
    <w:p w14:paraId="07B62329" w14:textId="6DE12696" w:rsidR="0050720A" w:rsidRPr="00C40DD5" w:rsidRDefault="00075D4E" w:rsidP="00F73AC6">
      <w:pPr>
        <w:widowControl/>
        <w:jc w:val="left"/>
        <w:rPr>
          <w:rFonts w:asciiTheme="minorEastAsia" w:hAnsiTheme="minorEastAsia"/>
          <w:b/>
        </w:rPr>
      </w:pPr>
      <w:r>
        <w:rPr>
          <w:rFonts w:hint="eastAsia"/>
          <w:noProof/>
        </w:rPr>
        <mc:AlternateContent>
          <mc:Choice Requires="wps">
            <w:drawing>
              <wp:anchor distT="0" distB="0" distL="114300" distR="114300" simplePos="0" relativeHeight="251661312" behindDoc="0" locked="0" layoutInCell="1" allowOverlap="1" wp14:anchorId="719232E3" wp14:editId="10B72BF9">
                <wp:simplePos x="0" y="0"/>
                <wp:positionH relativeFrom="column">
                  <wp:posOffset>234315</wp:posOffset>
                </wp:positionH>
                <wp:positionV relativeFrom="paragraph">
                  <wp:posOffset>271145</wp:posOffset>
                </wp:positionV>
                <wp:extent cx="5152745" cy="6888997"/>
                <wp:effectExtent l="0" t="0" r="10160" b="26670"/>
                <wp:wrapNone/>
                <wp:docPr id="5" name="正方形/長方形 5"/>
                <wp:cNvGraphicFramePr/>
                <a:graphic xmlns:a="http://schemas.openxmlformats.org/drawingml/2006/main">
                  <a:graphicData uri="http://schemas.microsoft.com/office/word/2010/wordprocessingShape">
                    <wps:wsp>
                      <wps:cNvSpPr/>
                      <wps:spPr>
                        <a:xfrm>
                          <a:off x="0" y="0"/>
                          <a:ext cx="5152745" cy="68889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A39F0" id="正方形/長方形 5" o:spid="_x0000_s1026" style="position:absolute;left:0;text-align:left;margin-left:18.45pt;margin-top:21.35pt;width:405.75pt;height:54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" filled="f" strokecolor="#1f4d78 [1604]" strokeweight="1pt"/>
            </w:pict>
          </mc:Fallback>
        </mc:AlternateContent>
      </w:r>
      <w:r w:rsidR="00D16D7F" w:rsidRPr="00C40DD5">
        <w:rPr>
          <w:rFonts w:asciiTheme="minorEastAsia" w:hAnsiTheme="minorEastAsia" w:cs="Meiryo UI"/>
          <w:noProof/>
        </w:rPr>
        <mc:AlternateContent>
          <mc:Choice Requires="wps">
            <w:drawing>
              <wp:anchor distT="0" distB="0" distL="114300" distR="114300" simplePos="0" relativeHeight="251659264" behindDoc="0" locked="0" layoutInCell="1" allowOverlap="1" wp14:anchorId="0BF46882" wp14:editId="08ADE0D0">
                <wp:simplePos x="0" y="0"/>
                <wp:positionH relativeFrom="margin">
                  <wp:posOffset>1858645</wp:posOffset>
                </wp:positionH>
                <wp:positionV relativeFrom="paragraph">
                  <wp:posOffset>34290</wp:posOffset>
                </wp:positionV>
                <wp:extent cx="1365250" cy="294005"/>
                <wp:effectExtent l="0" t="0" r="0" b="10795"/>
                <wp:wrapNone/>
                <wp:docPr id="2076" name="テキスト ボックス 2076"/>
                <wp:cNvGraphicFramePr/>
                <a:graphic xmlns:a="http://schemas.openxmlformats.org/drawingml/2006/main">
                  <a:graphicData uri="http://schemas.microsoft.com/office/word/2010/wordprocessingShape">
                    <wps:wsp>
                      <wps:cNvSpPr txBox="1"/>
                      <wps:spPr>
                        <a:xfrm>
                          <a:off x="0" y="0"/>
                          <a:ext cx="136525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D1716" w14:textId="77777777" w:rsidR="00D16D7F" w:rsidRPr="00C43833" w:rsidRDefault="00D16D7F" w:rsidP="00D16D7F">
                            <w:pPr>
                              <w:jc w:val="center"/>
                              <w:rPr>
                                <w:rFonts w:asciiTheme="minorEastAsia" w:hAnsiTheme="minorEastAsia" w:cs="Meiryo UI"/>
                                <w:b/>
                                <w:color w:val="2C451B"/>
                                <w:sz w:val="24"/>
                              </w:rPr>
                            </w:pPr>
                            <w:r w:rsidRPr="00C43833">
                              <w:rPr>
                                <w:rFonts w:asciiTheme="minorEastAsia" w:hAnsiTheme="minorEastAsia" w:cs="Meiryo UI" w:hint="eastAsia"/>
                                <w:b/>
                                <w:color w:val="2C451B"/>
                                <w:sz w:val="24"/>
                              </w:rPr>
                              <w:t>テキストの</w:t>
                            </w:r>
                            <w:r w:rsidRPr="00C43833">
                              <w:rPr>
                                <w:rFonts w:asciiTheme="minorEastAsia" w:hAnsiTheme="minorEastAsia" w:cs="Meiryo UI"/>
                                <w:b/>
                                <w:color w:val="2C451B"/>
                                <w:sz w:val="24"/>
                              </w:rPr>
                              <w:t>構成</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46882" id="_x0000_t202" coordsize="21600,21600" o:spt="202" path="m,l,21600r21600,l21600,xe">
                <v:stroke joinstyle="miter"/>
                <v:path gradientshapeok="t" o:connecttype="rect"/>
              </v:shapetype>
              <v:shape id="テキスト ボックス 2076" o:spid="_x0000_s1027" type="#_x0000_t202" style="position:absolute;margin-left:146.35pt;margin-top:2.7pt;width:107.5pt;height:2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" filled="f" stroked="f" strokeweight=".5pt">
                <v:textbox inset=",0,,0">
                  <w:txbxContent>
                    <w:p w14:paraId="2D7D1716" w14:textId="77777777" w:rsidR="00D16D7F" w:rsidRPr="00C43833" w:rsidRDefault="00D16D7F" w:rsidP="00D16D7F">
                      <w:pPr>
                        <w:jc w:val="center"/>
                        <w:rPr>
                          <w:rFonts w:asciiTheme="minorEastAsia" w:hAnsiTheme="minorEastAsia" w:cs="Meiryo UI"/>
                          <w:b/>
                          <w:color w:val="2C451B"/>
                          <w:sz w:val="24"/>
                        </w:rPr>
                      </w:pPr>
                      <w:r w:rsidRPr="00C43833">
                        <w:rPr>
                          <w:rFonts w:asciiTheme="minorEastAsia" w:hAnsiTheme="minorEastAsia" w:cs="Meiryo UI" w:hint="eastAsia"/>
                          <w:b/>
                          <w:color w:val="2C451B"/>
                          <w:sz w:val="24"/>
                        </w:rPr>
                        <w:t>テキストの</w:t>
                      </w:r>
                      <w:r w:rsidRPr="00C43833">
                        <w:rPr>
                          <w:rFonts w:asciiTheme="minorEastAsia" w:hAnsiTheme="minorEastAsia" w:cs="Meiryo UI"/>
                          <w:b/>
                          <w:color w:val="2C451B"/>
                          <w:sz w:val="24"/>
                        </w:rPr>
                        <w:t>構成</w:t>
                      </w:r>
                    </w:p>
                  </w:txbxContent>
                </v:textbox>
                <w10:wrap anchorx="margin"/>
              </v:shape>
            </w:pict>
          </mc:Fallback>
        </mc:AlternateContent>
      </w:r>
    </w:p>
    <w:p w14:paraId="612333F0" w14:textId="21F6A483" w:rsidR="00D16D7F" w:rsidRPr="00C40DD5" w:rsidRDefault="00D16D7F" w:rsidP="00F73AC6">
      <w:pPr>
        <w:widowControl/>
        <w:jc w:val="left"/>
        <w:rPr>
          <w:rFonts w:asciiTheme="minorEastAsia" w:hAnsiTheme="minorEastAsia"/>
          <w:b/>
        </w:rPr>
      </w:pPr>
    </w:p>
    <w:p w14:paraId="051AB35F" w14:textId="55AC4BE3" w:rsidR="002B6E48" w:rsidRPr="00C40DD5" w:rsidRDefault="0097160A" w:rsidP="00A45B7C">
      <w:pPr>
        <w:pStyle w:val="a7"/>
        <w:numPr>
          <w:ilvl w:val="0"/>
          <w:numId w:val="1"/>
        </w:numPr>
        <w:ind w:leftChars="0" w:left="1134"/>
        <w:rPr>
          <w:rFonts w:asciiTheme="minorEastAsia" w:hAnsiTheme="minorEastAsia"/>
          <w:b/>
          <w:color w:val="000000" w:themeColor="text1"/>
          <w:sz w:val="20"/>
        </w:rPr>
      </w:pPr>
      <w:r w:rsidRPr="00C40DD5">
        <w:rPr>
          <w:rFonts w:asciiTheme="minorEastAsia" w:hAnsiTheme="minorEastAsia" w:hint="eastAsia"/>
          <w:b/>
          <w:color w:val="000000" w:themeColor="text1"/>
          <w:sz w:val="20"/>
        </w:rPr>
        <w:t>化学物質のベネフィットとリスクの関係を知ろう！</w:t>
      </w:r>
    </w:p>
    <w:p w14:paraId="6C600752" w14:textId="37985AC6"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化</w:t>
      </w:r>
      <w:r w:rsidR="00D1286D" w:rsidRPr="00C40DD5">
        <w:rPr>
          <w:rFonts w:asciiTheme="minorEastAsia" w:hAnsiTheme="minorEastAsia" w:hint="eastAsia"/>
          <w:b/>
          <w:color w:val="000000" w:themeColor="text1"/>
          <w:sz w:val="20"/>
        </w:rPr>
        <w:t>学物質の</w:t>
      </w:r>
      <w:r w:rsidRPr="00C40DD5">
        <w:rPr>
          <w:rFonts w:asciiTheme="minorEastAsia" w:hAnsiTheme="minorEastAsia" w:hint="eastAsia"/>
          <w:b/>
          <w:color w:val="000000" w:themeColor="text1"/>
          <w:sz w:val="20"/>
        </w:rPr>
        <w:t>リスクとは何か？</w:t>
      </w:r>
    </w:p>
    <w:p w14:paraId="3B05BD64" w14:textId="44B27495"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化学物質による労働災害</w:t>
      </w:r>
      <w:r w:rsidR="005229E9" w:rsidRPr="00C40DD5">
        <w:rPr>
          <w:rFonts w:asciiTheme="minorEastAsia" w:hAnsiTheme="minorEastAsia" w:hint="eastAsia"/>
          <w:b/>
          <w:color w:val="000000" w:themeColor="text1"/>
          <w:sz w:val="20"/>
        </w:rPr>
        <w:t>の実態は？</w:t>
      </w:r>
    </w:p>
    <w:p w14:paraId="663F6EAE" w14:textId="77777777"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bCs/>
          <w:color w:val="000000" w:themeColor="text1"/>
          <w:sz w:val="20"/>
        </w:rPr>
        <w:t>労働災害の発生は企業の大きな責任が伴います！</w:t>
      </w:r>
    </w:p>
    <w:p w14:paraId="722424B0" w14:textId="2BC20DC9"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化学物質を安全に取り扱うにあたっての基本的考え方とは？</w:t>
      </w:r>
      <w:r w:rsidR="00A45B7C" w:rsidRPr="00C40DD5">
        <w:rPr>
          <w:rFonts w:asciiTheme="minorEastAsia" w:hAnsiTheme="minorEastAsia"/>
          <w:b/>
          <w:color w:val="000000" w:themeColor="text1"/>
          <w:sz w:val="20"/>
        </w:rPr>
        <w:br/>
      </w:r>
      <w:r w:rsidR="00B2356F" w:rsidRPr="00C40DD5">
        <w:rPr>
          <w:rFonts w:asciiTheme="minorEastAsia" w:hAnsiTheme="minorEastAsia" w:hint="eastAsia"/>
          <w:b/>
          <w:color w:val="000000" w:themeColor="text1"/>
          <w:sz w:val="18"/>
          <w:szCs w:val="18"/>
        </w:rPr>
        <w:t>・</w:t>
      </w:r>
      <w:r w:rsidRPr="00C40DD5">
        <w:rPr>
          <w:rFonts w:asciiTheme="minorEastAsia" w:hAnsiTheme="minorEastAsia" w:hint="eastAsia"/>
          <w:b/>
          <w:color w:val="000000" w:themeColor="text1"/>
          <w:sz w:val="18"/>
          <w:szCs w:val="18"/>
        </w:rPr>
        <w:t>作業現場で見る化学物質の情報を知る</w:t>
      </w:r>
      <w:r w:rsidR="002704A1" w:rsidRPr="00C40DD5">
        <w:rPr>
          <w:rFonts w:asciiTheme="minorEastAsia" w:hAnsiTheme="minorEastAsia" w:hint="eastAsia"/>
          <w:b/>
          <w:color w:val="000000" w:themeColor="text1"/>
          <w:sz w:val="18"/>
          <w:szCs w:val="18"/>
        </w:rPr>
        <w:t>！</w:t>
      </w:r>
    </w:p>
    <w:p w14:paraId="76FC589F" w14:textId="4E97AE69"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bCs/>
          <w:color w:val="000000" w:themeColor="text1"/>
          <w:sz w:val="20"/>
        </w:rPr>
        <w:t>化学物質に起因する労働災害を減らすにはどうしたらよいのでしょうか？</w:t>
      </w:r>
      <w:r w:rsidR="00A45B7C" w:rsidRPr="00C40DD5">
        <w:rPr>
          <w:rFonts w:asciiTheme="minorEastAsia" w:hAnsiTheme="minorEastAsia"/>
          <w:b/>
          <w:bCs/>
          <w:color w:val="000000" w:themeColor="text1"/>
          <w:sz w:val="20"/>
        </w:rPr>
        <w:br/>
      </w:r>
      <w:r w:rsidR="00B2356F" w:rsidRPr="00C40DD5">
        <w:rPr>
          <w:rFonts w:asciiTheme="minorEastAsia" w:hAnsiTheme="minorEastAsia" w:hint="eastAsia"/>
          <w:b/>
          <w:color w:val="000000" w:themeColor="text1"/>
          <w:sz w:val="18"/>
          <w:szCs w:val="18"/>
        </w:rPr>
        <w:t>・</w:t>
      </w:r>
      <w:r w:rsidRPr="00C40DD5">
        <w:rPr>
          <w:rFonts w:asciiTheme="minorEastAsia" w:hAnsiTheme="minorEastAsia" w:hint="eastAsia"/>
          <w:b/>
          <w:color w:val="000000" w:themeColor="text1"/>
          <w:sz w:val="18"/>
          <w:szCs w:val="18"/>
        </w:rPr>
        <w:t>化学物質を取り扱う時の不安全状態、不安全行動とは何か？</w:t>
      </w:r>
    </w:p>
    <w:p w14:paraId="49E0C479" w14:textId="77777777" w:rsidR="002B6E4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化学物質の危険・有害性とは何かを知ろう！</w:t>
      </w:r>
    </w:p>
    <w:p w14:paraId="3BF6450A" w14:textId="6B555455" w:rsidR="009D1E98" w:rsidRPr="00C40DD5" w:rsidRDefault="002B6E4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化学物質の</w:t>
      </w:r>
      <w:r w:rsidRPr="00C40DD5">
        <w:rPr>
          <w:rFonts w:asciiTheme="minorEastAsia" w:hAnsiTheme="minorEastAsia"/>
          <w:b/>
          <w:bCs/>
          <w:color w:val="000000" w:themeColor="text1"/>
          <w:sz w:val="20"/>
        </w:rPr>
        <w:t>GHS</w:t>
      </w:r>
      <w:r w:rsidRPr="00C40DD5">
        <w:rPr>
          <w:rFonts w:asciiTheme="minorEastAsia" w:hAnsiTheme="minorEastAsia" w:hint="eastAsia"/>
          <w:b/>
          <w:color w:val="000000" w:themeColor="text1"/>
          <w:sz w:val="20"/>
        </w:rPr>
        <w:t>ラベルを見よう！</w:t>
      </w:r>
      <w:r w:rsidR="00A45B7C" w:rsidRPr="00C40DD5">
        <w:rPr>
          <w:rFonts w:asciiTheme="minorEastAsia" w:hAnsiTheme="minorEastAsia"/>
          <w:b/>
          <w:color w:val="000000" w:themeColor="text1"/>
          <w:sz w:val="20"/>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ラベルから化学物質の情報を読み取るポイント</w:t>
      </w:r>
      <w:r w:rsidR="00A45B7C" w:rsidRPr="00C40DD5">
        <w:rPr>
          <w:rFonts w:asciiTheme="minorEastAsia" w:hAnsiTheme="minorEastAsia"/>
          <w:b/>
          <w:bCs/>
          <w:color w:val="000000" w:themeColor="text1"/>
          <w:sz w:val="18"/>
          <w:szCs w:val="18"/>
        </w:rPr>
        <w:br/>
      </w:r>
      <w:r w:rsidR="00B2356F" w:rsidRPr="00C40DD5">
        <w:rPr>
          <w:rFonts w:asciiTheme="minorEastAsia" w:hAnsiTheme="minorEastAsia" w:hint="eastAsia"/>
          <w:b/>
          <w:color w:val="000000" w:themeColor="text1"/>
          <w:sz w:val="18"/>
          <w:szCs w:val="18"/>
        </w:rPr>
        <w:t>・</w:t>
      </w:r>
      <w:r w:rsidR="009D1E98" w:rsidRPr="00C40DD5">
        <w:rPr>
          <w:rFonts w:asciiTheme="minorEastAsia" w:hAnsiTheme="minorEastAsia" w:hint="eastAsia"/>
          <w:b/>
          <w:color w:val="000000" w:themeColor="text1"/>
          <w:sz w:val="18"/>
          <w:szCs w:val="18"/>
        </w:rPr>
        <w:t>ラベルの絵表示の意味とは？</w:t>
      </w:r>
    </w:p>
    <w:p w14:paraId="15990060" w14:textId="6A1513C9" w:rsidR="00EA27AF" w:rsidRPr="00C40DD5" w:rsidRDefault="009D1E98" w:rsidP="00A45B7C">
      <w:pPr>
        <w:pStyle w:val="a7"/>
        <w:widowControl/>
        <w:numPr>
          <w:ilvl w:val="0"/>
          <w:numId w:val="1"/>
        </w:numPr>
        <w:ind w:leftChars="0" w:left="1134"/>
        <w:jc w:val="left"/>
        <w:rPr>
          <w:rFonts w:asciiTheme="minorEastAsia" w:hAnsiTheme="minorEastAsia"/>
          <w:b/>
          <w:color w:val="000000" w:themeColor="text1"/>
          <w:sz w:val="18"/>
          <w:szCs w:val="18"/>
        </w:rPr>
      </w:pPr>
      <w:r w:rsidRPr="00C40DD5">
        <w:rPr>
          <w:rFonts w:asciiTheme="minorEastAsia" w:hAnsiTheme="minorEastAsia" w:hint="eastAsia"/>
          <w:b/>
          <w:bCs/>
          <w:color w:val="000000" w:themeColor="text1"/>
          <w:sz w:val="20"/>
        </w:rPr>
        <w:t>化学物質の事故（爆発・火災）から学ぼう！</w:t>
      </w:r>
      <w:r w:rsidR="00A45B7C" w:rsidRPr="00C40DD5">
        <w:rPr>
          <w:rFonts w:asciiTheme="minorEastAsia" w:hAnsiTheme="minorEastAsia"/>
          <w:b/>
          <w:bCs/>
          <w:color w:val="000000" w:themeColor="text1"/>
          <w:sz w:val="20"/>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化学物質の危険性による災害事例</w:t>
      </w:r>
      <w:r w:rsidRPr="00C40DD5">
        <w:rPr>
          <w:rFonts w:asciiTheme="minorEastAsia" w:hAnsiTheme="minorEastAsia"/>
          <w:b/>
          <w:bCs/>
          <w:color w:val="000000" w:themeColor="text1"/>
          <w:sz w:val="18"/>
          <w:szCs w:val="18"/>
        </w:rPr>
        <w:t>1</w:t>
      </w:r>
      <w:r w:rsidRPr="00C40DD5">
        <w:rPr>
          <w:rFonts w:asciiTheme="minorEastAsia" w:hAnsiTheme="minorEastAsia" w:hint="eastAsia"/>
          <w:b/>
          <w:bCs/>
          <w:color w:val="000000" w:themeColor="text1"/>
          <w:sz w:val="18"/>
          <w:szCs w:val="18"/>
        </w:rPr>
        <w:t xml:space="preserve">　取り扱いを間違えるとどうなるの？</w:t>
      </w:r>
      <w:r w:rsidR="00A45B7C" w:rsidRPr="00C40DD5">
        <w:rPr>
          <w:rFonts w:asciiTheme="minorEastAsia" w:hAnsiTheme="minorEastAsia"/>
          <w:b/>
          <w:bCs/>
          <w:color w:val="000000" w:themeColor="text1"/>
          <w:sz w:val="18"/>
          <w:szCs w:val="18"/>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化学物質の危険性による災害事例2　取り扱いを間違えるとどうなるの？</w:t>
      </w:r>
      <w:r w:rsidR="00A45B7C" w:rsidRPr="00C40DD5">
        <w:rPr>
          <w:rFonts w:asciiTheme="minorEastAsia" w:hAnsiTheme="minorEastAsia"/>
          <w:b/>
          <w:bCs/>
          <w:color w:val="000000" w:themeColor="text1"/>
          <w:sz w:val="18"/>
          <w:szCs w:val="18"/>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化学物質の危険性による災害事例3　取り扱いを間違えるとどうなるの？</w:t>
      </w:r>
    </w:p>
    <w:p w14:paraId="1771A5AB" w14:textId="77777777" w:rsidR="009D1E98" w:rsidRPr="00C40DD5" w:rsidRDefault="009D1E9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基礎　危険性（爆発・火災）の性質と燃焼</w:t>
      </w:r>
    </w:p>
    <w:p w14:paraId="27EB8621" w14:textId="3F422C89" w:rsidR="002704A1" w:rsidRPr="00C40DD5" w:rsidRDefault="009D1E98" w:rsidP="00A45B7C">
      <w:pPr>
        <w:pStyle w:val="a7"/>
        <w:widowControl/>
        <w:numPr>
          <w:ilvl w:val="0"/>
          <w:numId w:val="1"/>
        </w:numPr>
        <w:ind w:leftChars="0" w:left="1134"/>
        <w:jc w:val="left"/>
        <w:rPr>
          <w:rFonts w:asciiTheme="minorEastAsia" w:hAnsiTheme="minorEastAsia"/>
          <w:b/>
          <w:sz w:val="20"/>
        </w:rPr>
      </w:pPr>
      <w:r w:rsidRPr="00C40DD5">
        <w:rPr>
          <w:rFonts w:asciiTheme="minorEastAsia" w:hAnsiTheme="minorEastAsia" w:hint="eastAsia"/>
          <w:b/>
          <w:bCs/>
          <w:sz w:val="20"/>
        </w:rPr>
        <w:t>化学物質の事故（健康障害）から学ぼう！</w:t>
      </w:r>
      <w:r w:rsidR="00A45B7C" w:rsidRPr="00C40DD5">
        <w:rPr>
          <w:rFonts w:asciiTheme="minorEastAsia" w:hAnsiTheme="minorEastAsia"/>
          <w:b/>
          <w:bCs/>
          <w:sz w:val="20"/>
        </w:rPr>
        <w:br/>
      </w:r>
      <w:r w:rsidR="00B2356F" w:rsidRPr="00C40DD5">
        <w:rPr>
          <w:rFonts w:asciiTheme="minorEastAsia" w:hAnsiTheme="minorEastAsia" w:hint="eastAsia"/>
          <w:b/>
          <w:bCs/>
          <w:sz w:val="18"/>
          <w:szCs w:val="18"/>
        </w:rPr>
        <w:t>・</w:t>
      </w:r>
      <w:r w:rsidRPr="00C40DD5">
        <w:rPr>
          <w:rFonts w:asciiTheme="minorEastAsia" w:hAnsiTheme="minorEastAsia" w:hint="eastAsia"/>
          <w:b/>
          <w:bCs/>
          <w:sz w:val="18"/>
          <w:szCs w:val="18"/>
        </w:rPr>
        <w:t>化学物質の有害性による災害事例</w:t>
      </w:r>
      <w:r w:rsidR="00AC1093" w:rsidRPr="00C40DD5">
        <w:rPr>
          <w:rFonts w:asciiTheme="minorEastAsia" w:hAnsiTheme="minorEastAsia" w:hint="eastAsia"/>
          <w:b/>
          <w:bCs/>
          <w:sz w:val="18"/>
          <w:szCs w:val="18"/>
        </w:rPr>
        <w:t>1</w:t>
      </w:r>
      <w:r w:rsidRPr="00C40DD5">
        <w:rPr>
          <w:rFonts w:asciiTheme="minorEastAsia" w:hAnsiTheme="minorEastAsia" w:hint="eastAsia"/>
          <w:b/>
          <w:bCs/>
          <w:sz w:val="18"/>
          <w:szCs w:val="18"/>
        </w:rPr>
        <w:t xml:space="preserve">　取り扱いを間違えるとどうなるの？</w:t>
      </w:r>
      <w:r w:rsidR="00A45B7C" w:rsidRPr="00C40DD5">
        <w:rPr>
          <w:rFonts w:asciiTheme="minorEastAsia" w:hAnsiTheme="minorEastAsia"/>
          <w:b/>
          <w:bCs/>
          <w:sz w:val="18"/>
          <w:szCs w:val="18"/>
        </w:rPr>
        <w:br/>
      </w:r>
      <w:r w:rsidR="00B2356F" w:rsidRPr="00C40DD5">
        <w:rPr>
          <w:rFonts w:asciiTheme="minorEastAsia" w:hAnsiTheme="minorEastAsia" w:hint="eastAsia"/>
          <w:b/>
          <w:bCs/>
          <w:sz w:val="18"/>
          <w:szCs w:val="18"/>
        </w:rPr>
        <w:t>・</w:t>
      </w:r>
      <w:r w:rsidRPr="00C40DD5">
        <w:rPr>
          <w:rFonts w:asciiTheme="minorEastAsia" w:hAnsiTheme="minorEastAsia" w:hint="eastAsia"/>
          <w:b/>
          <w:bCs/>
          <w:sz w:val="18"/>
          <w:szCs w:val="18"/>
        </w:rPr>
        <w:t>化学物質の有害性による災害事例2　取り扱いを間違えるとどうなるの？</w:t>
      </w:r>
      <w:r w:rsidR="00A45B7C" w:rsidRPr="00C40DD5">
        <w:rPr>
          <w:rFonts w:asciiTheme="minorEastAsia" w:hAnsiTheme="minorEastAsia"/>
          <w:b/>
          <w:bCs/>
          <w:sz w:val="18"/>
          <w:szCs w:val="18"/>
        </w:rPr>
        <w:br/>
      </w:r>
      <w:r w:rsidR="00B2356F" w:rsidRPr="00C40DD5">
        <w:rPr>
          <w:rFonts w:asciiTheme="minorEastAsia" w:hAnsiTheme="minorEastAsia" w:hint="eastAsia"/>
          <w:b/>
          <w:bCs/>
          <w:color w:val="000000" w:themeColor="text1"/>
          <w:sz w:val="18"/>
          <w:szCs w:val="18"/>
        </w:rPr>
        <w:t>・</w:t>
      </w:r>
      <w:r w:rsidR="002704A1" w:rsidRPr="00C40DD5">
        <w:rPr>
          <w:rFonts w:asciiTheme="minorEastAsia" w:hAnsiTheme="minorEastAsia" w:hint="eastAsia"/>
          <w:b/>
          <w:bCs/>
          <w:color w:val="000000" w:themeColor="text1"/>
          <w:sz w:val="18"/>
          <w:szCs w:val="18"/>
        </w:rPr>
        <w:t>化学物質の有害性による災害事例3　取り扱いを間違えるとどうなるの？</w:t>
      </w:r>
    </w:p>
    <w:p w14:paraId="11856A18" w14:textId="77777777" w:rsidR="009D1E98" w:rsidRPr="00C40DD5" w:rsidRDefault="009D1E9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bCs/>
          <w:color w:val="000000" w:themeColor="text1"/>
          <w:sz w:val="20"/>
        </w:rPr>
        <w:lastRenderedPageBreak/>
        <w:t>基礎　労働衛生対策の基本</w:t>
      </w:r>
    </w:p>
    <w:p w14:paraId="35FBDB4A" w14:textId="54300011" w:rsidR="009D1E98" w:rsidRPr="00C40DD5" w:rsidRDefault="009D1E98"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作業現場での実践ポイントとは？</w:t>
      </w:r>
      <w:r w:rsidR="00A45B7C" w:rsidRPr="00C40DD5">
        <w:rPr>
          <w:rFonts w:asciiTheme="minorEastAsia" w:hAnsiTheme="minorEastAsia"/>
          <w:b/>
          <w:color w:val="000000" w:themeColor="text1"/>
          <w:sz w:val="20"/>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ポイント1：　職場にはさまざまな危険・有害性がある！</w:t>
      </w:r>
      <w:r w:rsidRPr="00C40DD5">
        <w:rPr>
          <w:rFonts w:asciiTheme="minorEastAsia" w:hAnsiTheme="minorEastAsia"/>
          <w:b/>
          <w:bCs/>
          <w:color w:val="000000" w:themeColor="text1"/>
          <w:sz w:val="18"/>
          <w:szCs w:val="18"/>
        </w:rPr>
        <w:br/>
      </w:r>
      <w:r w:rsidR="00B2356F" w:rsidRPr="00C40DD5">
        <w:rPr>
          <w:rFonts w:asciiTheme="minorEastAsia" w:hAnsiTheme="minorEastAsia" w:hint="eastAsia"/>
          <w:b/>
          <w:bCs/>
          <w:color w:val="000000" w:themeColor="text1"/>
          <w:sz w:val="18"/>
          <w:szCs w:val="18"/>
        </w:rPr>
        <w:t>・</w:t>
      </w:r>
      <w:r w:rsidRPr="00C40DD5">
        <w:rPr>
          <w:rFonts w:asciiTheme="minorEastAsia" w:hAnsiTheme="minorEastAsia" w:hint="eastAsia"/>
          <w:b/>
          <w:bCs/>
          <w:color w:val="000000" w:themeColor="text1"/>
          <w:sz w:val="18"/>
          <w:szCs w:val="18"/>
        </w:rPr>
        <w:t>ポイント２：「かもしれない」で化学物質の危険・有害性を意識する！</w:t>
      </w:r>
    </w:p>
    <w:p w14:paraId="1A18722A" w14:textId="1E8B5544" w:rsidR="009D1E98" w:rsidRPr="00C40DD5" w:rsidRDefault="0008114A"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bCs/>
          <w:color w:val="000000" w:themeColor="text1"/>
          <w:sz w:val="20"/>
        </w:rPr>
        <w:t>日々の作業の中で</w:t>
      </w:r>
      <w:r w:rsidR="009D1E98" w:rsidRPr="00C40DD5">
        <w:rPr>
          <w:rFonts w:asciiTheme="minorEastAsia" w:hAnsiTheme="minorEastAsia" w:hint="eastAsia"/>
          <w:b/>
          <w:bCs/>
          <w:color w:val="000000" w:themeColor="text1"/>
          <w:sz w:val="20"/>
        </w:rPr>
        <w:t>守るべき基本</w:t>
      </w:r>
    </w:p>
    <w:p w14:paraId="36E0654A" w14:textId="77777777" w:rsidR="002B6E48" w:rsidRDefault="002704A1" w:rsidP="00A45B7C">
      <w:pPr>
        <w:pStyle w:val="a7"/>
        <w:widowControl/>
        <w:numPr>
          <w:ilvl w:val="0"/>
          <w:numId w:val="1"/>
        </w:numPr>
        <w:ind w:leftChars="0" w:left="1134"/>
        <w:jc w:val="left"/>
        <w:rPr>
          <w:rFonts w:asciiTheme="minorEastAsia" w:hAnsiTheme="minorEastAsia"/>
          <w:b/>
          <w:color w:val="000000" w:themeColor="text1"/>
          <w:sz w:val="20"/>
        </w:rPr>
      </w:pPr>
      <w:r w:rsidRPr="00C40DD5">
        <w:rPr>
          <w:rFonts w:asciiTheme="minorEastAsia" w:hAnsiTheme="minorEastAsia" w:hint="eastAsia"/>
          <w:b/>
          <w:color w:val="000000" w:themeColor="text1"/>
          <w:sz w:val="20"/>
        </w:rPr>
        <w:t>まとめ</w:t>
      </w:r>
    </w:p>
    <w:p w14:paraId="5E1EAC86" w14:textId="77777777" w:rsidR="00075D4E" w:rsidRDefault="00075D4E" w:rsidP="00075D4E">
      <w:pPr>
        <w:widowControl/>
        <w:jc w:val="left"/>
        <w:rPr>
          <w:rFonts w:asciiTheme="minorEastAsia" w:hAnsiTheme="minorEastAsia"/>
          <w:b/>
          <w:color w:val="000000" w:themeColor="text1"/>
          <w:sz w:val="20"/>
        </w:rPr>
      </w:pPr>
    </w:p>
    <w:p w14:paraId="65BE355B" w14:textId="77777777" w:rsidR="00075D4E" w:rsidRDefault="00075D4E" w:rsidP="00075D4E">
      <w:pPr>
        <w:widowControl/>
        <w:jc w:val="left"/>
        <w:rPr>
          <w:rFonts w:asciiTheme="minorEastAsia" w:hAnsiTheme="minorEastAsia"/>
          <w:b/>
          <w:color w:val="000000" w:themeColor="text1"/>
          <w:sz w:val="20"/>
        </w:rPr>
      </w:pPr>
    </w:p>
    <w:p w14:paraId="4D11C22B" w14:textId="77777777" w:rsidR="00075D4E" w:rsidRPr="00075D4E" w:rsidRDefault="00075D4E" w:rsidP="00075D4E">
      <w:pPr>
        <w:widowControl/>
        <w:jc w:val="left"/>
        <w:rPr>
          <w:rFonts w:asciiTheme="minorEastAsia" w:hAnsiTheme="minorEastAsia"/>
          <w:b/>
          <w:color w:val="000000" w:themeColor="text1"/>
          <w:sz w:val="20"/>
        </w:rPr>
      </w:pPr>
    </w:p>
    <w:p w14:paraId="24140AE8" w14:textId="77777777" w:rsidR="0031764B" w:rsidRDefault="002B6E48">
      <w:pPr>
        <w:widowControl/>
        <w:jc w:val="left"/>
        <w:rPr>
          <w:rFonts w:asciiTheme="minorEastAsia" w:hAnsiTheme="minorEastAsia"/>
          <w:b/>
        </w:rPr>
        <w:sectPr w:rsidR="0031764B" w:rsidSect="00553BD7">
          <w:footerReference w:type="default" r:id="rId15"/>
          <w:pgSz w:w="11906" w:h="16838" w:code="9"/>
          <w:pgMar w:top="1985" w:right="1701" w:bottom="1701" w:left="1701" w:header="851" w:footer="992" w:gutter="0"/>
          <w:pgNumType w:start="1"/>
          <w:cols w:space="425"/>
          <w:docGrid w:type="lines" w:linePitch="360"/>
        </w:sectPr>
      </w:pPr>
      <w:r w:rsidRPr="00C40DD5">
        <w:rPr>
          <w:rFonts w:asciiTheme="minorEastAsia" w:hAnsiTheme="minorEastAsia"/>
          <w:b/>
        </w:rPr>
        <w:br w:type="page"/>
      </w:r>
    </w:p>
    <w:bookmarkEnd w:id="0"/>
    <w:p w14:paraId="20A4AE56" w14:textId="01805DB7" w:rsidR="004F58BF" w:rsidRDefault="0097160A"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化学物質のベネフィットとリスクの関係を知ろう！</w:t>
      </w:r>
    </w:p>
    <w:p w14:paraId="7DAB4EA3" w14:textId="1D17C48D" w:rsidR="002909FB" w:rsidRPr="00C40DD5" w:rsidRDefault="00D8023F" w:rsidP="002909FB">
      <w:pPr>
        <w:pStyle w:val="a7"/>
        <w:ind w:leftChars="0" w:left="420"/>
        <w:rPr>
          <w:rFonts w:asciiTheme="minorEastAsia" w:hAnsiTheme="minorEastAsia"/>
          <w:b/>
        </w:rPr>
      </w:pPr>
      <w:r>
        <w:rPr>
          <w:rFonts w:asciiTheme="minorEastAsia" w:hAnsiTheme="minorEastAsia"/>
          <w:b/>
          <w:noProof/>
        </w:rPr>
        <w:drawing>
          <wp:inline distT="0" distB="0" distL="0" distR="0" wp14:anchorId="3BFF6E06" wp14:editId="21CDD2C8">
            <wp:extent cx="5118265" cy="3197936"/>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8042" cy="3197797"/>
                    </a:xfrm>
                    <a:prstGeom prst="rect">
                      <a:avLst/>
                    </a:prstGeom>
                    <a:noFill/>
                    <a:ln>
                      <a:noFill/>
                    </a:ln>
                  </pic:spPr>
                </pic:pic>
              </a:graphicData>
            </a:graphic>
          </wp:inline>
        </w:drawing>
      </w:r>
    </w:p>
    <w:p w14:paraId="58C30219" w14:textId="77777777" w:rsidR="002909FB" w:rsidRPr="00C40DD5" w:rsidRDefault="002909FB" w:rsidP="002909FB">
      <w:pPr>
        <w:pStyle w:val="a7"/>
        <w:ind w:leftChars="0" w:left="420"/>
        <w:rPr>
          <w:rFonts w:asciiTheme="minorEastAsia" w:hAnsiTheme="minorEastAsia"/>
          <w:b/>
        </w:rPr>
      </w:pPr>
    </w:p>
    <w:p w14:paraId="49FE638C" w14:textId="34210BDA" w:rsidR="006065AD" w:rsidRPr="00C40DD5" w:rsidRDefault="006065AD" w:rsidP="006065AD">
      <w:pPr>
        <w:ind w:firstLineChars="100" w:firstLine="210"/>
        <w:rPr>
          <w:rFonts w:asciiTheme="minorEastAsia" w:hAnsiTheme="minorEastAsia"/>
        </w:rPr>
      </w:pPr>
      <w:r w:rsidRPr="00C40DD5">
        <w:rPr>
          <w:rFonts w:asciiTheme="minorEastAsia" w:hAnsiTheme="minorEastAsia" w:hint="eastAsia"/>
        </w:rPr>
        <w:t>すべての化学物質は危険・有害性を持っています。例えば、「お酒」は、エチルアルコールを含んでいることは、ほとんどの人が知っ</w:t>
      </w:r>
      <w:r w:rsidR="00FF337F" w:rsidRPr="00C40DD5">
        <w:rPr>
          <w:rFonts w:asciiTheme="minorEastAsia" w:hAnsiTheme="minorEastAsia" w:hint="eastAsia"/>
        </w:rPr>
        <w:t>ています。実は、アルコール飲料は、国際がん研究機関ではベンゼンやホルマリン</w:t>
      </w:r>
      <w:r w:rsidRPr="00C40DD5">
        <w:rPr>
          <w:rFonts w:asciiTheme="minorEastAsia" w:hAnsiTheme="minorEastAsia" w:hint="eastAsia"/>
        </w:rPr>
        <w:t>などと同様、明らかに発がん性があるとされています。しかし、消毒・殺菌用アルコールは、</w:t>
      </w:r>
      <w:r w:rsidR="0097160A" w:rsidRPr="00C40DD5">
        <w:rPr>
          <w:rFonts w:asciiTheme="minorEastAsia" w:hAnsiTheme="minorEastAsia" w:hint="eastAsia"/>
        </w:rPr>
        <w:t>衛生</w:t>
      </w:r>
      <w:r w:rsidR="009D43B0" w:rsidRPr="00C40DD5">
        <w:rPr>
          <w:rFonts w:asciiTheme="minorEastAsia" w:hAnsiTheme="minorEastAsia" w:hint="eastAsia"/>
        </w:rPr>
        <w:t>的な</w:t>
      </w:r>
      <w:r w:rsidR="00CA2AE1" w:rsidRPr="00C40DD5">
        <w:rPr>
          <w:rFonts w:asciiTheme="minorEastAsia" w:hAnsiTheme="minorEastAsia" w:hint="eastAsia"/>
        </w:rPr>
        <w:t>社会生活に</w:t>
      </w:r>
      <w:r w:rsidRPr="00C40DD5">
        <w:rPr>
          <w:rFonts w:asciiTheme="minorEastAsia" w:hAnsiTheme="minorEastAsia" w:hint="eastAsia"/>
        </w:rPr>
        <w:t>は無くてはならないものです。また、労働現場で</w:t>
      </w:r>
      <w:r w:rsidR="00CA2AE1" w:rsidRPr="00C40DD5">
        <w:rPr>
          <w:rFonts w:asciiTheme="minorEastAsia" w:hAnsiTheme="minorEastAsia" w:hint="eastAsia"/>
        </w:rPr>
        <w:t>は</w:t>
      </w:r>
      <w:r w:rsidRPr="00C40DD5">
        <w:rPr>
          <w:rFonts w:asciiTheme="minorEastAsia" w:hAnsiTheme="minorEastAsia" w:hint="eastAsia"/>
        </w:rPr>
        <w:t>飲料として飲むことはありませんし、エ</w:t>
      </w:r>
      <w:r w:rsidR="009D43B0" w:rsidRPr="00C40DD5">
        <w:rPr>
          <w:rFonts w:asciiTheme="minorEastAsia" w:hAnsiTheme="minorEastAsia" w:hint="eastAsia"/>
        </w:rPr>
        <w:t>チルアルコール蒸気のばく露</w:t>
      </w:r>
      <w:r w:rsidRPr="00C40DD5">
        <w:rPr>
          <w:rFonts w:asciiTheme="minorEastAsia" w:hAnsiTheme="minorEastAsia" w:hint="eastAsia"/>
        </w:rPr>
        <w:t>による発がん性は認められていません。そのほかの化学物質も基本的</w:t>
      </w:r>
      <w:r w:rsidR="00664769" w:rsidRPr="00C40DD5">
        <w:rPr>
          <w:rFonts w:asciiTheme="minorEastAsia" w:hAnsiTheme="minorEastAsia" w:hint="eastAsia"/>
        </w:rPr>
        <w:t>な考え方は</w:t>
      </w:r>
      <w:r w:rsidRPr="00C40DD5">
        <w:rPr>
          <w:rFonts w:asciiTheme="minorEastAsia" w:hAnsiTheme="minorEastAsia" w:hint="eastAsia"/>
        </w:rPr>
        <w:t>同様で、適正に使用するならば、</w:t>
      </w:r>
      <w:r w:rsidRPr="00C40DD5">
        <w:rPr>
          <w:rFonts w:asciiTheme="minorEastAsia" w:hAnsiTheme="minorEastAsia" w:hint="eastAsia"/>
          <w:b/>
        </w:rPr>
        <w:t>リスク</w:t>
      </w:r>
      <w:r w:rsidRPr="00C40DD5">
        <w:rPr>
          <w:rFonts w:asciiTheme="minorEastAsia" w:hAnsiTheme="minorEastAsia" w:hint="eastAsia"/>
        </w:rPr>
        <w:t>（</w:t>
      </w:r>
      <w:r w:rsidR="00664769" w:rsidRPr="00C40DD5">
        <w:rPr>
          <w:rFonts w:asciiTheme="minorEastAsia" w:hAnsiTheme="minorEastAsia" w:hint="eastAsia"/>
        </w:rPr>
        <w:t>この例では</w:t>
      </w:r>
      <w:r w:rsidR="009D43B0" w:rsidRPr="00C40DD5">
        <w:rPr>
          <w:rFonts w:asciiTheme="minorEastAsia" w:hAnsiTheme="minorEastAsia" w:hint="eastAsia"/>
        </w:rPr>
        <w:t>がん発症の可能性）より</w:t>
      </w:r>
      <w:r w:rsidR="009D43B0" w:rsidRPr="00C40DD5">
        <w:rPr>
          <w:rFonts w:asciiTheme="minorEastAsia" w:hAnsiTheme="minorEastAsia" w:hint="eastAsia"/>
          <w:b/>
        </w:rPr>
        <w:t>ベネフィット</w:t>
      </w:r>
      <w:r w:rsidR="009D43B0" w:rsidRPr="00C40DD5">
        <w:rPr>
          <w:rFonts w:asciiTheme="minorEastAsia" w:hAnsiTheme="minorEastAsia" w:hint="eastAsia"/>
        </w:rPr>
        <w:t>（消毒・殺菌性による感染症予防という便益</w:t>
      </w:r>
      <w:r w:rsidR="00550B91" w:rsidRPr="00C40DD5">
        <w:rPr>
          <w:rFonts w:asciiTheme="minorEastAsia" w:hAnsiTheme="minorEastAsia" w:hint="eastAsia"/>
        </w:rPr>
        <w:t>など</w:t>
      </w:r>
      <w:r w:rsidR="009D43B0" w:rsidRPr="00C40DD5">
        <w:rPr>
          <w:rFonts w:asciiTheme="minorEastAsia" w:hAnsiTheme="minorEastAsia" w:hint="eastAsia"/>
        </w:rPr>
        <w:t>）のほうが勝ることになります。これが、化学物質</w:t>
      </w:r>
      <w:r w:rsidRPr="00C40DD5">
        <w:rPr>
          <w:rFonts w:asciiTheme="minorEastAsia" w:hAnsiTheme="minorEastAsia" w:hint="eastAsia"/>
        </w:rPr>
        <w:t>の「</w:t>
      </w:r>
      <w:r w:rsidRPr="00C40DD5">
        <w:rPr>
          <w:rFonts w:asciiTheme="minorEastAsia" w:hAnsiTheme="minorEastAsia" w:hint="eastAsia"/>
          <w:b/>
        </w:rPr>
        <w:t>リスク</w:t>
      </w:r>
      <w:r w:rsidRPr="00C40DD5">
        <w:rPr>
          <w:rFonts w:asciiTheme="minorEastAsia" w:hAnsiTheme="minorEastAsia" w:hint="eastAsia"/>
          <w:b/>
        </w:rPr>
        <w:lastRenderedPageBreak/>
        <w:t>ベースの管理</w:t>
      </w:r>
      <w:r w:rsidRPr="00C40DD5">
        <w:rPr>
          <w:rFonts w:asciiTheme="minorEastAsia" w:hAnsiTheme="minorEastAsia" w:hint="eastAsia"/>
        </w:rPr>
        <w:t>」の</w:t>
      </w:r>
      <w:r w:rsidR="00550B91" w:rsidRPr="00C40DD5">
        <w:rPr>
          <w:rFonts w:asciiTheme="minorEastAsia" w:hAnsiTheme="minorEastAsia" w:hint="eastAsia"/>
        </w:rPr>
        <w:t>基本的</w:t>
      </w:r>
      <w:r w:rsidRPr="00C40DD5">
        <w:rPr>
          <w:rFonts w:asciiTheme="minorEastAsia" w:hAnsiTheme="minorEastAsia" w:hint="eastAsia"/>
        </w:rPr>
        <w:t>考え方であり、化学物質を適切に取り扱わなければならない理由です。</w:t>
      </w:r>
      <w:r w:rsidR="00664769" w:rsidRPr="00C40DD5">
        <w:rPr>
          <w:rFonts w:asciiTheme="minorEastAsia" w:hAnsiTheme="minorEastAsia" w:hint="eastAsia"/>
        </w:rPr>
        <w:t>また、国際的に化学産業界では化学物質の開発から廃棄までのすべての</w:t>
      </w:r>
      <w:r w:rsidR="009D43B0" w:rsidRPr="00C40DD5">
        <w:rPr>
          <w:rFonts w:asciiTheme="minorEastAsia" w:hAnsiTheme="minorEastAsia" w:hint="eastAsia"/>
        </w:rPr>
        <w:t>過程（</w:t>
      </w:r>
      <w:r w:rsidR="00664769" w:rsidRPr="00C40DD5">
        <w:rPr>
          <w:rFonts w:asciiTheme="minorEastAsia" w:hAnsiTheme="minorEastAsia" w:hint="eastAsia"/>
        </w:rPr>
        <w:t>ライフサイクル</w:t>
      </w:r>
      <w:r w:rsidR="009D43B0" w:rsidRPr="00C40DD5">
        <w:rPr>
          <w:rFonts w:asciiTheme="minorEastAsia" w:hAnsiTheme="minorEastAsia" w:hint="eastAsia"/>
        </w:rPr>
        <w:t>）</w:t>
      </w:r>
      <w:r w:rsidR="00C34865" w:rsidRPr="00C40DD5">
        <w:rPr>
          <w:rFonts w:asciiTheme="minorEastAsia" w:hAnsiTheme="minorEastAsia" w:hint="eastAsia"/>
        </w:rPr>
        <w:t>で化学物質によるリスクを最小化するという自主活動が推進されています</w:t>
      </w:r>
      <w:r w:rsidR="00664769" w:rsidRPr="00C40DD5">
        <w:rPr>
          <w:rFonts w:asciiTheme="minorEastAsia" w:hAnsiTheme="minorEastAsia" w:hint="eastAsia"/>
        </w:rPr>
        <w:t>。</w:t>
      </w:r>
    </w:p>
    <w:p w14:paraId="3F3DC8DA" w14:textId="740D2E65" w:rsidR="00A07F7E" w:rsidRPr="00C40DD5" w:rsidRDefault="00A07F7E">
      <w:pPr>
        <w:widowControl/>
        <w:jc w:val="left"/>
        <w:rPr>
          <w:rFonts w:asciiTheme="minorEastAsia" w:hAnsiTheme="minorEastAsia"/>
        </w:rPr>
      </w:pPr>
      <w:r w:rsidRPr="00C40DD5">
        <w:rPr>
          <w:rFonts w:asciiTheme="minorEastAsia" w:hAnsiTheme="minorEastAsia"/>
        </w:rPr>
        <w:br w:type="page"/>
      </w:r>
    </w:p>
    <w:p w14:paraId="404F289D" w14:textId="5D6914F4" w:rsidR="0021334A" w:rsidRPr="00C40DD5" w:rsidRDefault="00D1286D"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化学物質の</w:t>
      </w:r>
      <w:r w:rsidR="0021334A" w:rsidRPr="00C40DD5">
        <w:rPr>
          <w:rFonts w:asciiTheme="minorEastAsia" w:eastAsiaTheme="minorEastAsia" w:hAnsiTheme="minorEastAsia" w:cs="Meiryo UI" w:hint="eastAsia"/>
          <w:b/>
          <w:bCs/>
          <w:color w:val="2C451B"/>
        </w:rPr>
        <w:t>リスクとは何か？</w:t>
      </w:r>
    </w:p>
    <w:p w14:paraId="01D951D1" w14:textId="2E61B78A" w:rsidR="00F651D1" w:rsidRPr="00C40DD5" w:rsidRDefault="00C40DD5" w:rsidP="00B37774">
      <w:pPr>
        <w:ind w:firstLineChars="100" w:firstLine="210"/>
        <w:rPr>
          <w:rFonts w:asciiTheme="minorEastAsia" w:hAnsiTheme="minorEastAsia"/>
        </w:rPr>
      </w:pPr>
      <w:r>
        <w:rPr>
          <w:rFonts w:asciiTheme="minorEastAsia" w:hAnsiTheme="minorEastAsia"/>
          <w:noProof/>
        </w:rPr>
        <w:drawing>
          <wp:inline distT="0" distB="0" distL="0" distR="0" wp14:anchorId="35514315" wp14:editId="71A82A46">
            <wp:extent cx="5279173" cy="36671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1574" cy="3675739"/>
                    </a:xfrm>
                    <a:prstGeom prst="rect">
                      <a:avLst/>
                    </a:prstGeom>
                    <a:noFill/>
                    <a:ln>
                      <a:noFill/>
                    </a:ln>
                  </pic:spPr>
                </pic:pic>
              </a:graphicData>
            </a:graphic>
          </wp:inline>
        </w:drawing>
      </w:r>
    </w:p>
    <w:p w14:paraId="0A10E9F7" w14:textId="77777777" w:rsidR="00011E3A" w:rsidRPr="00C40DD5" w:rsidRDefault="00011E3A" w:rsidP="00011E3A">
      <w:pPr>
        <w:ind w:firstLineChars="100" w:firstLine="210"/>
        <w:rPr>
          <w:rFonts w:asciiTheme="minorEastAsia" w:hAnsiTheme="minorEastAsia"/>
        </w:rPr>
      </w:pPr>
      <w:r w:rsidRPr="00C40DD5">
        <w:rPr>
          <w:rFonts w:asciiTheme="minorEastAsia" w:hAnsiTheme="minorEastAsia" w:hint="eastAsia"/>
        </w:rPr>
        <w:t>化学物質によるリスクには大きく分けて危険性によるものと有害性によるものがあります。</w:t>
      </w:r>
    </w:p>
    <w:p w14:paraId="24BB2665" w14:textId="6CD8783C" w:rsidR="00C6501B" w:rsidRPr="00C40DD5" w:rsidRDefault="00DC6396" w:rsidP="00B37774">
      <w:pPr>
        <w:ind w:firstLineChars="100" w:firstLine="210"/>
        <w:rPr>
          <w:rFonts w:asciiTheme="minorEastAsia" w:hAnsiTheme="minorEastAsia"/>
        </w:rPr>
      </w:pPr>
      <w:r w:rsidRPr="00C40DD5">
        <w:rPr>
          <w:rFonts w:asciiTheme="minorEastAsia" w:hAnsiTheme="minorEastAsia" w:hint="eastAsia"/>
        </w:rPr>
        <w:t>有害性によるリスクは、作業現場で化学物質にばく露されることから生じるもので、どの程度労働者の体内に取り込まれるかの量と体に影響の出ないばく露量（職業ばく露限界値）との比較で決まりますが、有害性の種類によっては（目や皮膚にかかった時に局所に障害を生じるような場合）、危険性によるリスクと同様の不安全な取り扱いをさけることがリスク</w:t>
      </w:r>
      <w:r w:rsidRPr="00C40DD5">
        <w:rPr>
          <w:rFonts w:asciiTheme="minorEastAsia" w:hAnsiTheme="minorEastAsia" w:hint="eastAsia"/>
        </w:rPr>
        <w:lastRenderedPageBreak/>
        <w:t>対策になります。化学物質の危険性によるリスクは化学物質の危険性（爆発や火災の起こりやすさ）によって対策の内容も様々であり、使用方法や設備の状況等多くの因子が関係します。化学物質の危険性に関し不安全な状態は、その化学物質の危険性の特性も大きく関係します。</w:t>
      </w:r>
    </w:p>
    <w:p w14:paraId="3ABCA8D0" w14:textId="00521497" w:rsidR="00B37774" w:rsidRPr="00C40DD5" w:rsidRDefault="00C6501B" w:rsidP="00B37774">
      <w:pPr>
        <w:ind w:firstLineChars="100" w:firstLine="210"/>
        <w:rPr>
          <w:rFonts w:asciiTheme="minorEastAsia" w:hAnsiTheme="minorEastAsia"/>
        </w:rPr>
      </w:pPr>
      <w:r w:rsidRPr="00C40DD5">
        <w:rPr>
          <w:rFonts w:asciiTheme="minorEastAsia" w:hAnsiTheme="minorEastAsia" w:hint="eastAsia"/>
        </w:rPr>
        <w:t>化学物質の</w:t>
      </w:r>
      <w:r w:rsidR="00EE7291" w:rsidRPr="00C40DD5">
        <w:rPr>
          <w:rFonts w:asciiTheme="minorEastAsia" w:hAnsiTheme="minorEastAsia" w:hint="eastAsia"/>
        </w:rPr>
        <w:t>２つの</w:t>
      </w:r>
      <w:r w:rsidRPr="00C40DD5">
        <w:rPr>
          <w:rFonts w:asciiTheme="minorEastAsia" w:hAnsiTheme="minorEastAsia" w:hint="eastAsia"/>
        </w:rPr>
        <w:t>リスク</w:t>
      </w:r>
      <w:r w:rsidR="00C34865" w:rsidRPr="00C40DD5">
        <w:rPr>
          <w:rFonts w:asciiTheme="minorEastAsia" w:hAnsiTheme="minorEastAsia" w:hint="eastAsia"/>
        </w:rPr>
        <w:t>を知るためには、必ず、その性質を知ることが第一歩です</w:t>
      </w:r>
      <w:r w:rsidRPr="00C40DD5">
        <w:rPr>
          <w:rFonts w:asciiTheme="minorEastAsia" w:hAnsiTheme="minorEastAsia" w:hint="eastAsia"/>
        </w:rPr>
        <w:t>。</w:t>
      </w:r>
    </w:p>
    <w:p w14:paraId="7529D108" w14:textId="604526ED" w:rsidR="00B37774" w:rsidRPr="00C40DD5" w:rsidRDefault="00A07F7E" w:rsidP="00A07F7E">
      <w:pPr>
        <w:widowControl/>
        <w:jc w:val="left"/>
        <w:rPr>
          <w:rFonts w:asciiTheme="minorEastAsia" w:hAnsiTheme="minorEastAsia"/>
        </w:rPr>
      </w:pPr>
      <w:r w:rsidRPr="00C40DD5">
        <w:rPr>
          <w:rFonts w:asciiTheme="minorEastAsia" w:hAnsiTheme="minorEastAsia"/>
        </w:rPr>
        <w:br w:type="page"/>
      </w:r>
    </w:p>
    <w:p w14:paraId="4147D6DB" w14:textId="77777777" w:rsidR="00664769" w:rsidRPr="00C40DD5" w:rsidRDefault="004616CE"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化学物質による労働災害の実態は</w:t>
      </w:r>
      <w:r w:rsidR="009D43B0" w:rsidRPr="00C40DD5">
        <w:rPr>
          <w:rFonts w:asciiTheme="minorEastAsia" w:eastAsiaTheme="minorEastAsia" w:hAnsiTheme="minorEastAsia" w:cs="Meiryo UI" w:hint="eastAsia"/>
          <w:b/>
          <w:bCs/>
          <w:color w:val="2C451B"/>
        </w:rPr>
        <w:t>？</w:t>
      </w:r>
    </w:p>
    <w:p w14:paraId="0187FB58" w14:textId="22CA5C78" w:rsidR="002B3EB7" w:rsidRDefault="007947B1" w:rsidP="00664769">
      <w:pPr>
        <w:rPr>
          <w:rFonts w:asciiTheme="minorEastAsia" w:hAnsiTheme="minorEastAsia"/>
        </w:rPr>
      </w:pPr>
      <w:r w:rsidRPr="00C40DD5">
        <w:rPr>
          <w:rFonts w:asciiTheme="minorEastAsia" w:hAnsiTheme="minorEastAsia" w:hint="eastAsia"/>
        </w:rPr>
        <w:t xml:space="preserve">　</w:t>
      </w:r>
      <w:r w:rsidR="00CB1ACE" w:rsidRPr="00C40DD5">
        <w:rPr>
          <w:rFonts w:asciiTheme="minorEastAsia" w:hAnsiTheme="minorEastAsia"/>
          <w:noProof/>
        </w:rPr>
        <w:drawing>
          <wp:inline distT="0" distB="0" distL="0" distR="0" wp14:anchorId="18A9AAC8" wp14:editId="7C6AA860">
            <wp:extent cx="5171488" cy="3420093"/>
            <wp:effectExtent l="0" t="0" r="0"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393"/>
                    <a:stretch/>
                  </pic:blipFill>
                  <pic:spPr bwMode="auto">
                    <a:xfrm>
                      <a:off x="0" y="0"/>
                      <a:ext cx="5186888" cy="3430277"/>
                    </a:xfrm>
                    <a:prstGeom prst="rect">
                      <a:avLst/>
                    </a:prstGeom>
                    <a:noFill/>
                    <a:ln>
                      <a:noFill/>
                    </a:ln>
                    <a:extLst>
                      <a:ext uri="{53640926-AAD7-44D8-BBD7-CCE9431645EC}">
                        <a14:shadowObscured xmlns:a14="http://schemas.microsoft.com/office/drawing/2010/main"/>
                      </a:ext>
                    </a:extLst>
                  </pic:spPr>
                </pic:pic>
              </a:graphicData>
            </a:graphic>
          </wp:inline>
        </w:drawing>
      </w:r>
    </w:p>
    <w:p w14:paraId="484A2928" w14:textId="77777777" w:rsidR="000E188B" w:rsidRPr="000E188B" w:rsidRDefault="000E188B" w:rsidP="00664769">
      <w:pPr>
        <w:rPr>
          <w:rFonts w:asciiTheme="minorEastAsia" w:hAnsiTheme="minorEastAsia"/>
        </w:rPr>
      </w:pPr>
    </w:p>
    <w:p w14:paraId="32F0C610" w14:textId="2A0AF0EB" w:rsidR="002B3EB7" w:rsidRPr="00C40DD5" w:rsidRDefault="00CB1ACE" w:rsidP="00CB1ACE">
      <w:pPr>
        <w:ind w:firstLineChars="100" w:firstLine="210"/>
        <w:rPr>
          <w:rFonts w:asciiTheme="minorEastAsia" w:hAnsiTheme="minorEastAsia"/>
        </w:rPr>
      </w:pPr>
      <w:r w:rsidRPr="00C40DD5">
        <w:rPr>
          <w:rFonts w:asciiTheme="minorEastAsia" w:hAnsiTheme="minorEastAsia" w:hint="eastAsia"/>
        </w:rPr>
        <w:t>化学物質（危険物、有害物）に起因する労働災害は、いまだ年間４５</w:t>
      </w:r>
      <w:r w:rsidR="00AB410F" w:rsidRPr="00C40DD5">
        <w:rPr>
          <w:rFonts w:asciiTheme="minorEastAsia" w:hAnsiTheme="minorEastAsia" w:hint="eastAsia"/>
        </w:rPr>
        <w:t>０件程度発生しています。</w:t>
      </w:r>
    </w:p>
    <w:p w14:paraId="7C0A7515" w14:textId="43849085" w:rsidR="00664769" w:rsidRPr="00C40DD5" w:rsidRDefault="007947B1" w:rsidP="003447F7">
      <w:pPr>
        <w:ind w:firstLineChars="100" w:firstLine="210"/>
        <w:rPr>
          <w:rFonts w:asciiTheme="minorEastAsia" w:hAnsiTheme="minorEastAsia"/>
        </w:rPr>
      </w:pPr>
      <w:r w:rsidRPr="00C40DD5">
        <w:rPr>
          <w:rFonts w:asciiTheme="minorEastAsia" w:hAnsiTheme="minorEastAsia" w:hint="eastAsia"/>
        </w:rPr>
        <w:t>労働災害の</w:t>
      </w:r>
      <w:r w:rsidR="00DE3847" w:rsidRPr="00C40DD5">
        <w:rPr>
          <w:rFonts w:asciiTheme="minorEastAsia" w:hAnsiTheme="minorEastAsia" w:hint="eastAsia"/>
        </w:rPr>
        <w:t>事故の型別</w:t>
      </w:r>
      <w:r w:rsidRPr="00C40DD5">
        <w:rPr>
          <w:rFonts w:asciiTheme="minorEastAsia" w:hAnsiTheme="minorEastAsia" w:hint="eastAsia"/>
        </w:rPr>
        <w:t>としては</w:t>
      </w:r>
      <w:r w:rsidR="00DE3847" w:rsidRPr="00C40DD5">
        <w:rPr>
          <w:rFonts w:asciiTheme="minorEastAsia" w:hAnsiTheme="minorEastAsia" w:hint="eastAsia"/>
        </w:rPr>
        <w:t>、</w:t>
      </w:r>
      <w:r w:rsidRPr="00C40DD5">
        <w:rPr>
          <w:rFonts w:asciiTheme="minorEastAsia" w:hAnsiTheme="minorEastAsia" w:hint="eastAsia"/>
        </w:rPr>
        <w:t>爆発破裂（爆発、破裂）、有害物との接触（ガスによる中毒または窒素、毒劇物のえん下</w:t>
      </w:r>
      <w:r w:rsidR="00252F3B" w:rsidRPr="00C40DD5">
        <w:rPr>
          <w:rFonts w:asciiTheme="minorEastAsia" w:hAnsiTheme="minorEastAsia" w:hint="eastAsia"/>
        </w:rPr>
        <w:t>（飲み込むこと）</w:t>
      </w:r>
      <w:r w:rsidR="000E188B">
        <w:rPr>
          <w:rFonts w:asciiTheme="minorEastAsia" w:hAnsiTheme="minorEastAsia" w:hint="eastAsia"/>
        </w:rPr>
        <w:t>、</w:t>
      </w:r>
      <w:r w:rsidRPr="00C40DD5">
        <w:rPr>
          <w:rFonts w:asciiTheme="minorEastAsia" w:hAnsiTheme="minorEastAsia" w:hint="eastAsia"/>
        </w:rPr>
        <w:t>接触、その他）</w:t>
      </w:r>
      <w:r w:rsidR="008A338A" w:rsidRPr="00C40DD5">
        <w:rPr>
          <w:rFonts w:asciiTheme="minorEastAsia" w:hAnsiTheme="minorEastAsia" w:hint="eastAsia"/>
        </w:rPr>
        <w:t>に</w:t>
      </w:r>
      <w:r w:rsidR="00DE3847" w:rsidRPr="00C40DD5">
        <w:rPr>
          <w:rFonts w:asciiTheme="minorEastAsia" w:hAnsiTheme="minorEastAsia" w:hint="eastAsia"/>
        </w:rPr>
        <w:t>分類されていますが、化学物質は様々な分野で使用されており、化学物質の危険・有害性を知らなかった、あるいは化学物質を取り扱う知識が足りなかったという原因</w:t>
      </w:r>
      <w:r w:rsidR="001766E3" w:rsidRPr="00C40DD5">
        <w:rPr>
          <w:rFonts w:asciiTheme="minorEastAsia" w:hAnsiTheme="minorEastAsia" w:hint="eastAsia"/>
        </w:rPr>
        <w:t>によるもの</w:t>
      </w:r>
      <w:r w:rsidR="00C34865" w:rsidRPr="00C40DD5">
        <w:rPr>
          <w:rFonts w:asciiTheme="minorEastAsia" w:hAnsiTheme="minorEastAsia" w:hint="eastAsia"/>
        </w:rPr>
        <w:t>が多くみられま</w:t>
      </w:r>
      <w:r w:rsidR="00DE3847" w:rsidRPr="00C40DD5">
        <w:rPr>
          <w:rFonts w:asciiTheme="minorEastAsia" w:hAnsiTheme="minorEastAsia" w:hint="eastAsia"/>
        </w:rPr>
        <w:t>す。例えば、ドライアイスを大量に自動車で運搬中に気化した二酸化炭素によって</w:t>
      </w:r>
      <w:r w:rsidR="009D43B0" w:rsidRPr="00C40DD5">
        <w:rPr>
          <w:rFonts w:asciiTheme="minorEastAsia" w:hAnsiTheme="minorEastAsia" w:hint="eastAsia"/>
        </w:rPr>
        <w:t>急性</w:t>
      </w:r>
      <w:r w:rsidR="00DE3847" w:rsidRPr="00C40DD5">
        <w:rPr>
          <w:rFonts w:asciiTheme="minorEastAsia" w:hAnsiTheme="minorEastAsia" w:hint="eastAsia"/>
        </w:rPr>
        <w:t>中毒を起こ</w:t>
      </w:r>
      <w:r w:rsidR="008A338A" w:rsidRPr="00C40DD5">
        <w:rPr>
          <w:rFonts w:asciiTheme="minorEastAsia" w:hAnsiTheme="minorEastAsia" w:hint="eastAsia"/>
        </w:rPr>
        <w:t>した</w:t>
      </w:r>
      <w:r w:rsidR="00DE3847" w:rsidRPr="00C40DD5">
        <w:rPr>
          <w:rFonts w:asciiTheme="minorEastAsia" w:hAnsiTheme="minorEastAsia" w:hint="eastAsia"/>
        </w:rPr>
        <w:lastRenderedPageBreak/>
        <w:t>事故</w:t>
      </w:r>
      <w:r w:rsidR="008A338A" w:rsidRPr="00C40DD5">
        <w:rPr>
          <w:rFonts w:asciiTheme="minorEastAsia" w:hAnsiTheme="minorEastAsia" w:hint="eastAsia"/>
        </w:rPr>
        <w:t>、</w:t>
      </w:r>
      <w:r w:rsidR="00DE3847" w:rsidRPr="00C40DD5">
        <w:rPr>
          <w:rFonts w:asciiTheme="minorEastAsia" w:hAnsiTheme="minorEastAsia" w:hint="eastAsia"/>
        </w:rPr>
        <w:t>大量の消臭剤の廃棄処理</w:t>
      </w:r>
      <w:r w:rsidR="00DB40B5" w:rsidRPr="00C40DD5">
        <w:rPr>
          <w:rFonts w:asciiTheme="minorEastAsia" w:hAnsiTheme="minorEastAsia" w:hint="eastAsia"/>
        </w:rPr>
        <w:t>（放出）</w:t>
      </w:r>
      <w:r w:rsidR="00DE3847" w:rsidRPr="00C40DD5">
        <w:rPr>
          <w:rFonts w:asciiTheme="minorEastAsia" w:hAnsiTheme="minorEastAsia" w:hint="eastAsia"/>
        </w:rPr>
        <w:t>を密閉された部屋で</w:t>
      </w:r>
      <w:r w:rsidR="00DB40B5" w:rsidRPr="00C40DD5">
        <w:rPr>
          <w:rFonts w:asciiTheme="minorEastAsia" w:hAnsiTheme="minorEastAsia" w:hint="eastAsia"/>
        </w:rPr>
        <w:t>行い</w:t>
      </w:r>
      <w:r w:rsidR="00354159" w:rsidRPr="00C40DD5">
        <w:rPr>
          <w:rFonts w:asciiTheme="minorEastAsia" w:hAnsiTheme="minorEastAsia" w:hint="eastAsia"/>
        </w:rPr>
        <w:t>、ガス器具の着火</w:t>
      </w:r>
      <w:r w:rsidR="00DE3847" w:rsidRPr="00C40DD5">
        <w:rPr>
          <w:rFonts w:asciiTheme="minorEastAsia" w:hAnsiTheme="minorEastAsia" w:hint="eastAsia"/>
        </w:rPr>
        <w:t>によって</w:t>
      </w:r>
      <w:r w:rsidR="00DB40B5" w:rsidRPr="00C40DD5">
        <w:rPr>
          <w:rFonts w:asciiTheme="minorEastAsia" w:hAnsiTheme="minorEastAsia" w:hint="eastAsia"/>
        </w:rPr>
        <w:t>放出された可燃性ガスが爆発した</w:t>
      </w:r>
      <w:r w:rsidR="008A338A" w:rsidRPr="00C40DD5">
        <w:rPr>
          <w:rFonts w:asciiTheme="minorEastAsia" w:hAnsiTheme="minorEastAsia" w:hint="eastAsia"/>
        </w:rPr>
        <w:t>事故などがあります。また、保護具を装着せず安易な取り扱いによって、</w:t>
      </w:r>
      <w:r w:rsidR="00DB40B5" w:rsidRPr="00C40DD5">
        <w:rPr>
          <w:rFonts w:asciiTheme="minorEastAsia" w:hAnsiTheme="minorEastAsia" w:hint="eastAsia"/>
        </w:rPr>
        <w:t>眼</w:t>
      </w:r>
      <w:r w:rsidR="008A338A" w:rsidRPr="00C40DD5">
        <w:rPr>
          <w:rFonts w:asciiTheme="minorEastAsia" w:hAnsiTheme="minorEastAsia" w:hint="eastAsia"/>
        </w:rPr>
        <w:t>、皮膚にかかり炎症を起こした事故も絶えません。</w:t>
      </w:r>
    </w:p>
    <w:p w14:paraId="46C1FCCB" w14:textId="4FA9063F" w:rsidR="004F20FE" w:rsidRPr="00C40DD5" w:rsidRDefault="00870B44" w:rsidP="004F20FE">
      <w:pPr>
        <w:ind w:firstLineChars="100" w:firstLine="210"/>
        <w:rPr>
          <w:rFonts w:asciiTheme="minorEastAsia" w:hAnsiTheme="minorEastAsia"/>
        </w:rPr>
      </w:pPr>
      <w:r w:rsidRPr="00C40DD5">
        <w:rPr>
          <w:rFonts w:asciiTheme="minorEastAsia" w:hAnsiTheme="minorEastAsia" w:hint="eastAsia"/>
        </w:rPr>
        <w:t>職場</w:t>
      </w:r>
      <w:r w:rsidR="0075085E" w:rsidRPr="00C40DD5">
        <w:rPr>
          <w:rFonts w:asciiTheme="minorEastAsia" w:hAnsiTheme="minorEastAsia" w:hint="eastAsia"/>
        </w:rPr>
        <w:t>には、様々な危険</w:t>
      </w:r>
      <w:r w:rsidR="004F20FE" w:rsidRPr="00C40DD5">
        <w:rPr>
          <w:rFonts w:asciiTheme="minorEastAsia" w:hAnsiTheme="minorEastAsia" w:hint="eastAsia"/>
        </w:rPr>
        <w:t>性、有害性</w:t>
      </w:r>
      <w:r w:rsidR="0075085E" w:rsidRPr="00C40DD5">
        <w:rPr>
          <w:rFonts w:asciiTheme="minorEastAsia" w:hAnsiTheme="minorEastAsia" w:hint="eastAsia"/>
        </w:rPr>
        <w:t>があり、労働災害が未だに多数発生しています。労働災害を防止するためには、一つは、</w:t>
      </w:r>
      <w:r w:rsidR="004F20FE" w:rsidRPr="00C40DD5">
        <w:rPr>
          <w:rFonts w:asciiTheme="minorEastAsia" w:hAnsiTheme="minorEastAsia" w:hint="eastAsia"/>
        </w:rPr>
        <w:t>作業環境中にある化学物質や設備など物的側面で、化学物質が「不安全な状態」にならないようにすること、もう一つは、労働者という人的側面で、作業が「不安全な行動」とならないようにすることです。</w:t>
      </w:r>
    </w:p>
    <w:p w14:paraId="13F2650A" w14:textId="77777777" w:rsidR="004F20FE" w:rsidRPr="00C40DD5" w:rsidRDefault="000B7ACF" w:rsidP="004F20FE">
      <w:pPr>
        <w:ind w:firstLineChars="100" w:firstLine="210"/>
        <w:rPr>
          <w:rFonts w:asciiTheme="minorEastAsia" w:hAnsiTheme="minorEastAsia"/>
        </w:rPr>
      </w:pPr>
      <w:r w:rsidRPr="00C40DD5">
        <w:rPr>
          <w:rFonts w:asciiTheme="minorEastAsia" w:hAnsiTheme="minorEastAsia" w:hint="eastAsia"/>
        </w:rPr>
        <w:t>それでは化学物質の面での</w:t>
      </w:r>
      <w:r w:rsidR="00354159" w:rsidRPr="00C40DD5">
        <w:rPr>
          <w:rFonts w:asciiTheme="minorEastAsia" w:hAnsiTheme="minorEastAsia" w:hint="eastAsia"/>
        </w:rPr>
        <w:t>「不安全な状態」とはどのような状態でしょうか。それを知るために</w:t>
      </w:r>
      <w:r w:rsidRPr="00C40DD5">
        <w:rPr>
          <w:rFonts w:asciiTheme="minorEastAsia" w:hAnsiTheme="minorEastAsia" w:hint="eastAsia"/>
        </w:rPr>
        <w:t>化学物質の危険・有害性のことを知らなければな</w:t>
      </w:r>
      <w:r w:rsidR="00791F14" w:rsidRPr="00C40DD5">
        <w:rPr>
          <w:rFonts w:asciiTheme="minorEastAsia" w:hAnsiTheme="minorEastAsia" w:hint="eastAsia"/>
        </w:rPr>
        <w:t>りません</w:t>
      </w:r>
      <w:r w:rsidRPr="00C40DD5">
        <w:rPr>
          <w:rFonts w:asciiTheme="minorEastAsia" w:hAnsiTheme="minorEastAsia" w:hint="eastAsia"/>
        </w:rPr>
        <w:t>。また「不安全な行動」とはどのよう</w:t>
      </w:r>
      <w:r w:rsidR="00252F3B" w:rsidRPr="00C40DD5">
        <w:rPr>
          <w:rFonts w:asciiTheme="minorEastAsia" w:hAnsiTheme="minorEastAsia" w:hint="eastAsia"/>
        </w:rPr>
        <w:t>な</w:t>
      </w:r>
      <w:r w:rsidRPr="00C40DD5">
        <w:rPr>
          <w:rFonts w:asciiTheme="minorEastAsia" w:hAnsiTheme="minorEastAsia" w:hint="eastAsia"/>
        </w:rPr>
        <w:t>行動でしょうか。それでは、化学物質</w:t>
      </w:r>
      <w:r w:rsidR="000168F2" w:rsidRPr="00C40DD5">
        <w:rPr>
          <w:rFonts w:asciiTheme="minorEastAsia" w:hAnsiTheme="minorEastAsia" w:hint="eastAsia"/>
        </w:rPr>
        <w:t>を取り扱う作業</w:t>
      </w:r>
      <w:r w:rsidRPr="00C40DD5">
        <w:rPr>
          <w:rFonts w:asciiTheme="minorEastAsia" w:hAnsiTheme="minorEastAsia" w:hint="eastAsia"/>
        </w:rPr>
        <w:t>で</w:t>
      </w:r>
      <w:r w:rsidR="000168F2" w:rsidRPr="00C40DD5">
        <w:rPr>
          <w:rFonts w:asciiTheme="minorEastAsia" w:hAnsiTheme="minorEastAsia" w:hint="eastAsia"/>
        </w:rPr>
        <w:t>の</w:t>
      </w:r>
      <w:r w:rsidRPr="00C40DD5">
        <w:rPr>
          <w:rFonts w:asciiTheme="minorEastAsia" w:hAnsiTheme="minorEastAsia" w:hint="eastAsia"/>
        </w:rPr>
        <w:t>「不安全な状態」、「不安全な行動」</w:t>
      </w:r>
      <w:r w:rsidR="00DA45FD" w:rsidRPr="00C40DD5">
        <w:rPr>
          <w:rFonts w:asciiTheme="minorEastAsia" w:hAnsiTheme="minorEastAsia" w:hint="eastAsia"/>
        </w:rPr>
        <w:t>（具体例は後述）</w:t>
      </w:r>
      <w:r w:rsidRPr="00C40DD5">
        <w:rPr>
          <w:rFonts w:asciiTheme="minorEastAsia" w:hAnsiTheme="minorEastAsia" w:hint="eastAsia"/>
        </w:rPr>
        <w:t>について学んでいきましょう</w:t>
      </w:r>
      <w:r w:rsidR="002F0C02" w:rsidRPr="00C40DD5">
        <w:rPr>
          <w:rFonts w:asciiTheme="minorEastAsia" w:hAnsiTheme="minorEastAsia" w:hint="eastAsia"/>
        </w:rPr>
        <w:t>。</w:t>
      </w:r>
    </w:p>
    <w:p w14:paraId="02468803" w14:textId="77777777" w:rsidR="004F20FE" w:rsidRPr="00C40DD5" w:rsidRDefault="004F20FE" w:rsidP="004F20FE">
      <w:pPr>
        <w:ind w:firstLineChars="100" w:firstLine="210"/>
        <w:rPr>
          <w:rFonts w:asciiTheme="minorEastAsia" w:hAnsiTheme="minorEastAsia"/>
        </w:rPr>
      </w:pPr>
    </w:p>
    <w:p w14:paraId="6B8C7650" w14:textId="551ADABE" w:rsidR="00E906D4" w:rsidRPr="00075D4E" w:rsidRDefault="004616CE" w:rsidP="00075D4E">
      <w:pPr>
        <w:pStyle w:val="a7"/>
        <w:numPr>
          <w:ilvl w:val="0"/>
          <w:numId w:val="10"/>
        </w:numPr>
        <w:ind w:leftChars="0"/>
        <w:rPr>
          <w:rFonts w:asciiTheme="minorEastAsia" w:hAnsiTheme="minorEastAsia" w:cs="Meiryo UI"/>
          <w:b/>
          <w:bCs/>
          <w:color w:val="2C451B"/>
          <w:sz w:val="24"/>
        </w:rPr>
      </w:pPr>
      <w:r w:rsidRPr="00075D4E">
        <w:rPr>
          <w:rFonts w:asciiTheme="minorEastAsia" w:hAnsiTheme="minorEastAsia" w:cs="Meiryo UI" w:hint="eastAsia"/>
          <w:b/>
          <w:bCs/>
          <w:color w:val="2C451B"/>
          <w:sz w:val="24"/>
        </w:rPr>
        <w:t>労働災害の発生は企業の大きな責任が伴います！</w:t>
      </w:r>
    </w:p>
    <w:p w14:paraId="59EB1E71" w14:textId="546FBA9B" w:rsidR="002B3EB7" w:rsidRDefault="00C40DD5" w:rsidP="00E906D4">
      <w:pPr>
        <w:ind w:firstLineChars="100" w:firstLine="210"/>
        <w:rPr>
          <w:rFonts w:asciiTheme="minorEastAsia" w:hAnsiTheme="minorEastAsia"/>
        </w:rPr>
      </w:pPr>
      <w:r>
        <w:rPr>
          <w:rFonts w:asciiTheme="minorEastAsia" w:hAnsiTheme="minorEastAsia"/>
          <w:noProof/>
        </w:rPr>
        <w:lastRenderedPageBreak/>
        <w:drawing>
          <wp:inline distT="0" distB="0" distL="0" distR="0" wp14:anchorId="5C7C03B6" wp14:editId="003D65C4">
            <wp:extent cx="5210175" cy="3426272"/>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9058" cy="3425537"/>
                    </a:xfrm>
                    <a:prstGeom prst="rect">
                      <a:avLst/>
                    </a:prstGeom>
                    <a:noFill/>
                    <a:ln>
                      <a:noFill/>
                    </a:ln>
                  </pic:spPr>
                </pic:pic>
              </a:graphicData>
            </a:graphic>
          </wp:inline>
        </w:drawing>
      </w:r>
    </w:p>
    <w:p w14:paraId="4E75CBB2" w14:textId="77777777" w:rsidR="00C40DD5" w:rsidRPr="00C40DD5" w:rsidRDefault="00C40DD5" w:rsidP="00E906D4">
      <w:pPr>
        <w:ind w:firstLineChars="100" w:firstLine="210"/>
        <w:rPr>
          <w:rFonts w:asciiTheme="minorEastAsia" w:hAnsiTheme="minorEastAsia"/>
        </w:rPr>
      </w:pPr>
    </w:p>
    <w:p w14:paraId="601CC11D" w14:textId="77777777" w:rsidR="00B50743" w:rsidRPr="00C40DD5" w:rsidRDefault="00B50743" w:rsidP="00B50743">
      <w:pPr>
        <w:ind w:firstLineChars="100" w:firstLine="210"/>
        <w:rPr>
          <w:rFonts w:asciiTheme="minorEastAsia" w:hAnsiTheme="minorEastAsia"/>
        </w:rPr>
      </w:pPr>
      <w:r w:rsidRPr="00C40DD5">
        <w:rPr>
          <w:rFonts w:asciiTheme="minorEastAsia" w:hAnsiTheme="minorEastAsia" w:hint="eastAsia"/>
        </w:rPr>
        <w:t>さて、労働災害や事故を起こすと、どのような責任があるのでしょうか。</w:t>
      </w:r>
    </w:p>
    <w:p w14:paraId="06A3D640" w14:textId="31B564C6" w:rsidR="002F0C02" w:rsidRPr="00C40DD5" w:rsidRDefault="00E906D4" w:rsidP="00E906D4">
      <w:pPr>
        <w:ind w:firstLineChars="100" w:firstLine="210"/>
        <w:rPr>
          <w:rFonts w:asciiTheme="minorEastAsia" w:hAnsiTheme="minorEastAsia"/>
        </w:rPr>
      </w:pPr>
      <w:r w:rsidRPr="00C40DD5">
        <w:rPr>
          <w:rFonts w:asciiTheme="minorEastAsia" w:hAnsiTheme="minorEastAsia" w:hint="eastAsia"/>
        </w:rPr>
        <w:t>爆発・火災事故や</w:t>
      </w:r>
      <w:r w:rsidR="004616CE" w:rsidRPr="00C40DD5">
        <w:rPr>
          <w:rFonts w:asciiTheme="minorEastAsia" w:hAnsiTheme="minorEastAsia" w:hint="eastAsia"/>
        </w:rPr>
        <w:t>化学物質による</w:t>
      </w:r>
      <w:r w:rsidRPr="00C40DD5">
        <w:rPr>
          <w:rFonts w:asciiTheme="minorEastAsia" w:hAnsiTheme="minorEastAsia" w:hint="eastAsia"/>
        </w:rPr>
        <w:t>健康障害を起こすと、労働者の健康、命の問題だけに収まらず、ビジネスそのもの、地域社会での事業の運営に大きく悪影響を及ぼします。社会からの信頼を失う、悪い評判が立つなどによって事業自体にも悪影響が及びます。労働災害防止はビジネスのリスクマネジメントとして管理すべき</w:t>
      </w:r>
      <w:r w:rsidR="00CE2939" w:rsidRPr="00C40DD5">
        <w:rPr>
          <w:rFonts w:asciiTheme="minorEastAsia" w:hAnsiTheme="minorEastAsia" w:hint="eastAsia"/>
        </w:rPr>
        <w:t>重大</w:t>
      </w:r>
      <w:r w:rsidR="00956AB5" w:rsidRPr="00C40DD5">
        <w:rPr>
          <w:rFonts w:asciiTheme="minorEastAsia" w:hAnsiTheme="minorEastAsia" w:hint="eastAsia"/>
        </w:rPr>
        <w:t>な</w:t>
      </w:r>
      <w:r w:rsidRPr="00C40DD5">
        <w:rPr>
          <w:rFonts w:asciiTheme="minorEastAsia" w:hAnsiTheme="minorEastAsia" w:hint="eastAsia"/>
        </w:rPr>
        <w:t>リスク</w:t>
      </w:r>
      <w:r w:rsidR="00B50743" w:rsidRPr="00C40DD5">
        <w:rPr>
          <w:rFonts w:asciiTheme="minorEastAsia" w:hAnsiTheme="minorEastAsia" w:hint="eastAsia"/>
        </w:rPr>
        <w:t>のひとつ</w:t>
      </w:r>
      <w:r w:rsidRPr="00C40DD5">
        <w:rPr>
          <w:rFonts w:asciiTheme="minorEastAsia" w:hAnsiTheme="minorEastAsia" w:hint="eastAsia"/>
        </w:rPr>
        <w:t>です。</w:t>
      </w:r>
    </w:p>
    <w:p w14:paraId="565EFA0A" w14:textId="77777777" w:rsidR="004616CE" w:rsidRPr="00C40DD5" w:rsidRDefault="004616CE" w:rsidP="00E906D4">
      <w:pPr>
        <w:ind w:firstLineChars="100" w:firstLine="210"/>
        <w:rPr>
          <w:rFonts w:asciiTheme="minorEastAsia" w:hAnsiTheme="minorEastAsia"/>
        </w:rPr>
      </w:pPr>
    </w:p>
    <w:p w14:paraId="43406C2A" w14:textId="77777777" w:rsidR="00A07F7E" w:rsidRPr="00C40DD5" w:rsidRDefault="00A07F7E">
      <w:pPr>
        <w:widowControl/>
        <w:jc w:val="left"/>
        <w:rPr>
          <w:rFonts w:asciiTheme="minorEastAsia" w:hAnsiTheme="minorEastAsia"/>
          <w:b/>
        </w:rPr>
      </w:pPr>
      <w:r w:rsidRPr="00C40DD5">
        <w:rPr>
          <w:rFonts w:asciiTheme="minorEastAsia" w:hAnsiTheme="minorEastAsia"/>
          <w:b/>
        </w:rPr>
        <w:br w:type="page"/>
      </w:r>
    </w:p>
    <w:p w14:paraId="14AB3298" w14:textId="0C62BEDA" w:rsidR="002F0C02" w:rsidRPr="00C40DD5" w:rsidRDefault="0021334A"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化学物質を安全に取り扱うにあたっての基本的考え方とは？</w:t>
      </w:r>
    </w:p>
    <w:p w14:paraId="553EAB2D" w14:textId="60B230D6" w:rsidR="00F5523E" w:rsidRPr="00C40DD5" w:rsidRDefault="009E4B6C" w:rsidP="00C328C0">
      <w:pPr>
        <w:ind w:firstLineChars="100" w:firstLine="210"/>
        <w:rPr>
          <w:rFonts w:asciiTheme="minorEastAsia" w:hAnsiTheme="minorEastAsia"/>
        </w:rPr>
      </w:pPr>
      <w:r w:rsidRPr="00C40DD5">
        <w:rPr>
          <w:rFonts w:asciiTheme="minorEastAsia" w:hAnsiTheme="minorEastAsia"/>
          <w:noProof/>
        </w:rPr>
        <w:drawing>
          <wp:inline distT="0" distB="0" distL="0" distR="0" wp14:anchorId="0C6293EB" wp14:editId="324D07A1">
            <wp:extent cx="4703736" cy="3056130"/>
            <wp:effectExtent l="0" t="0" r="190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3736" cy="3056130"/>
                    </a:xfrm>
                    <a:prstGeom prst="rect">
                      <a:avLst/>
                    </a:prstGeom>
                    <a:noFill/>
                    <a:ln>
                      <a:noFill/>
                    </a:ln>
                  </pic:spPr>
                </pic:pic>
              </a:graphicData>
            </a:graphic>
          </wp:inline>
        </w:drawing>
      </w:r>
    </w:p>
    <w:p w14:paraId="30E23737" w14:textId="77777777" w:rsidR="002D7989" w:rsidRPr="00C40DD5" w:rsidRDefault="002D7989" w:rsidP="002D7989">
      <w:pPr>
        <w:ind w:firstLineChars="100" w:firstLine="210"/>
        <w:rPr>
          <w:rFonts w:asciiTheme="minorEastAsia" w:hAnsiTheme="minorEastAsia"/>
        </w:rPr>
      </w:pPr>
      <w:r w:rsidRPr="00C40DD5">
        <w:rPr>
          <w:rFonts w:asciiTheme="minorEastAsia" w:hAnsiTheme="minorEastAsia" w:hint="eastAsia"/>
        </w:rPr>
        <w:t>実際に化学物質を取り扱う際に、本当にその危険・有害性を知って取り扱っているでしょうか。</w:t>
      </w:r>
    </w:p>
    <w:p w14:paraId="7626FCB7" w14:textId="001BBE22" w:rsidR="00F5523E" w:rsidRPr="00C40DD5" w:rsidRDefault="00F5523E" w:rsidP="00F5523E">
      <w:pPr>
        <w:ind w:firstLineChars="100" w:firstLine="210"/>
        <w:rPr>
          <w:rFonts w:asciiTheme="minorEastAsia" w:hAnsiTheme="minorEastAsia"/>
        </w:rPr>
      </w:pPr>
      <w:r w:rsidRPr="00C40DD5">
        <w:rPr>
          <w:rFonts w:asciiTheme="minorEastAsia" w:hAnsiTheme="minorEastAsia" w:hint="eastAsia"/>
        </w:rPr>
        <w:t>多くの作業者はこれまでの自分の経験、</w:t>
      </w:r>
      <w:r w:rsidR="00D30A68" w:rsidRPr="00C40DD5">
        <w:rPr>
          <w:rFonts w:asciiTheme="minorEastAsia" w:hAnsiTheme="minorEastAsia" w:hint="eastAsia"/>
        </w:rPr>
        <w:t>知識</w:t>
      </w:r>
      <w:r w:rsidRPr="00C40DD5">
        <w:rPr>
          <w:rFonts w:asciiTheme="minorEastAsia" w:hAnsiTheme="minorEastAsia" w:hint="eastAsia"/>
        </w:rPr>
        <w:t>から深く考えることなく大丈夫だろう、安全なはずだという既成概念で取り扱っていることが多いのではないでしょうか。特に容器やその外観によって中身を判断しがちではないでしょうか。過去の事故にはペットボトルに入った溶剤を飲料水と間違って誤飲し、化学性肺炎になったものがあります。</w:t>
      </w:r>
    </w:p>
    <w:p w14:paraId="20B49273" w14:textId="40260221" w:rsidR="00220D5C" w:rsidRPr="00C40DD5" w:rsidRDefault="00220D5C">
      <w:pPr>
        <w:widowControl/>
        <w:jc w:val="left"/>
        <w:rPr>
          <w:rFonts w:asciiTheme="minorEastAsia" w:hAnsiTheme="minorEastAsia"/>
        </w:rPr>
      </w:pPr>
      <w:r w:rsidRPr="00C40DD5">
        <w:rPr>
          <w:rFonts w:asciiTheme="minorEastAsia" w:hAnsiTheme="minorEastAsia"/>
        </w:rPr>
        <w:br w:type="page"/>
      </w:r>
    </w:p>
    <w:p w14:paraId="0989CF86" w14:textId="52D81067" w:rsidR="00F5523E" w:rsidRPr="00C40DD5" w:rsidRDefault="00B2356F" w:rsidP="00B2356F">
      <w:pPr>
        <w:jc w:val="left"/>
        <w:rPr>
          <w:rFonts w:asciiTheme="minorEastAsia" w:hAnsiTheme="minorEastAsia"/>
          <w:b/>
          <w:sz w:val="24"/>
          <w:szCs w:val="24"/>
        </w:rPr>
      </w:pPr>
      <w:r w:rsidRPr="00C40DD5">
        <w:rPr>
          <w:rFonts w:asciiTheme="minorEastAsia" w:hAnsiTheme="minorEastAsia" w:hint="eastAsia"/>
          <w:b/>
          <w:sz w:val="24"/>
          <w:szCs w:val="24"/>
        </w:rPr>
        <w:lastRenderedPageBreak/>
        <w:t xml:space="preserve">◆　</w:t>
      </w:r>
      <w:r w:rsidR="00F5523E" w:rsidRPr="00C40DD5">
        <w:rPr>
          <w:rFonts w:asciiTheme="minorEastAsia" w:hAnsiTheme="minorEastAsia" w:hint="eastAsia"/>
          <w:b/>
          <w:sz w:val="24"/>
          <w:szCs w:val="24"/>
        </w:rPr>
        <w:t>作業現場で見る化学物質の情報を知る！</w:t>
      </w:r>
    </w:p>
    <w:p w14:paraId="36DE94E4" w14:textId="1BA9AB88" w:rsidR="002B3EB7" w:rsidRPr="00C40DD5" w:rsidRDefault="00D30A68" w:rsidP="00C328C0">
      <w:pPr>
        <w:ind w:firstLineChars="100" w:firstLine="210"/>
        <w:rPr>
          <w:rFonts w:asciiTheme="minorEastAsia" w:hAnsiTheme="minorEastAsia"/>
        </w:rPr>
      </w:pPr>
      <w:r w:rsidRPr="00C40DD5">
        <w:rPr>
          <w:rFonts w:asciiTheme="minorEastAsia" w:hAnsiTheme="minorEastAsia"/>
          <w:noProof/>
        </w:rPr>
        <w:drawing>
          <wp:inline distT="0" distB="0" distL="0" distR="0" wp14:anchorId="0E5777F2" wp14:editId="5C90B7C9">
            <wp:extent cx="4914791" cy="2970674"/>
            <wp:effectExtent l="0" t="0" r="635"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13604" cy="2969957"/>
                    </a:xfrm>
                    <a:prstGeom prst="rect">
                      <a:avLst/>
                    </a:prstGeom>
                    <a:noFill/>
                    <a:ln>
                      <a:noFill/>
                    </a:ln>
                  </pic:spPr>
                </pic:pic>
              </a:graphicData>
            </a:graphic>
          </wp:inline>
        </w:drawing>
      </w:r>
    </w:p>
    <w:p w14:paraId="692CA30B" w14:textId="77777777" w:rsidR="00240A2A" w:rsidRPr="00C40DD5" w:rsidRDefault="00C328C0" w:rsidP="00240A2A">
      <w:pPr>
        <w:ind w:firstLineChars="100" w:firstLine="210"/>
        <w:rPr>
          <w:rFonts w:asciiTheme="minorEastAsia" w:hAnsiTheme="minorEastAsia"/>
        </w:rPr>
      </w:pPr>
      <w:r w:rsidRPr="00C40DD5">
        <w:rPr>
          <w:rFonts w:asciiTheme="minorEastAsia" w:hAnsiTheme="minorEastAsia" w:hint="eastAsia"/>
        </w:rPr>
        <w:t>ほとんどの化学物質の原材料</w:t>
      </w:r>
      <w:r w:rsidR="00D1286D" w:rsidRPr="00C40DD5">
        <w:rPr>
          <w:rFonts w:asciiTheme="minorEastAsia" w:hAnsiTheme="minorEastAsia" w:hint="eastAsia"/>
        </w:rPr>
        <w:t>の容器・包装</w:t>
      </w:r>
      <w:r w:rsidRPr="00C40DD5">
        <w:rPr>
          <w:rFonts w:asciiTheme="minorEastAsia" w:hAnsiTheme="minorEastAsia" w:hint="eastAsia"/>
        </w:rPr>
        <w:t>にはラベル表示が貼付されています。労働安全衛生上</w:t>
      </w:r>
      <w:r w:rsidR="003447F7" w:rsidRPr="00C40DD5">
        <w:rPr>
          <w:rFonts w:asciiTheme="minorEastAsia" w:hAnsiTheme="minorEastAsia" w:hint="eastAsia"/>
        </w:rPr>
        <w:t>、</w:t>
      </w:r>
      <w:r w:rsidRPr="00C40DD5">
        <w:rPr>
          <w:rFonts w:asciiTheme="minorEastAsia" w:hAnsiTheme="minorEastAsia" w:hint="eastAsia"/>
        </w:rPr>
        <w:t>危険・有害性</w:t>
      </w:r>
      <w:r w:rsidR="00D03079" w:rsidRPr="00C40DD5">
        <w:rPr>
          <w:rFonts w:asciiTheme="minorEastAsia" w:hAnsiTheme="minorEastAsia" w:hint="eastAsia"/>
        </w:rPr>
        <w:t>がわかっているものには</w:t>
      </w:r>
      <w:r w:rsidR="003447F7" w:rsidRPr="00C40DD5">
        <w:rPr>
          <w:rFonts w:asciiTheme="minorEastAsia" w:hAnsiTheme="minorEastAsia" w:hint="eastAsia"/>
        </w:rPr>
        <w:t>、</w:t>
      </w:r>
      <w:r w:rsidR="00D03079" w:rsidRPr="00C40DD5">
        <w:rPr>
          <w:rFonts w:asciiTheme="minorEastAsia" w:hAnsiTheme="minorEastAsia" w:hint="eastAsia"/>
        </w:rPr>
        <w:t>その性質を示すラベルがあります。使用する前に</w:t>
      </w:r>
      <w:r w:rsidR="003447F7" w:rsidRPr="00C40DD5">
        <w:rPr>
          <w:rFonts w:asciiTheme="minorEastAsia" w:hAnsiTheme="minorEastAsia" w:hint="eastAsia"/>
        </w:rPr>
        <w:t>、必ず、</w:t>
      </w:r>
      <w:r w:rsidR="00D03079" w:rsidRPr="00C40DD5">
        <w:rPr>
          <w:rFonts w:asciiTheme="minorEastAsia" w:hAnsiTheme="minorEastAsia" w:hint="eastAsia"/>
        </w:rPr>
        <w:t>ラベル表示を確認することを忘れてはなりません。労働安全の指差呼称で作業の確認をするようにラベル表示をきちんと確認しましょう。</w:t>
      </w:r>
      <w:r w:rsidR="00060AC5" w:rsidRPr="00C40DD5">
        <w:rPr>
          <w:rFonts w:asciiTheme="minorEastAsia" w:hAnsiTheme="minorEastAsia" w:hint="eastAsia"/>
        </w:rPr>
        <w:t>また、</w:t>
      </w:r>
      <w:r w:rsidR="003447F7" w:rsidRPr="00C40DD5">
        <w:rPr>
          <w:rFonts w:asciiTheme="minorEastAsia" w:hAnsiTheme="minorEastAsia" w:hint="eastAsia"/>
        </w:rPr>
        <w:t>ラベル表示の情報に加えて、</w:t>
      </w:r>
      <w:r w:rsidR="00060AC5" w:rsidRPr="00C40DD5">
        <w:rPr>
          <w:rFonts w:asciiTheme="minorEastAsia" w:hAnsiTheme="minorEastAsia" w:hint="eastAsia"/>
        </w:rPr>
        <w:t>化学物質を適切に取り扱うためには</w:t>
      </w:r>
      <w:r w:rsidR="003447F7" w:rsidRPr="00C40DD5">
        <w:rPr>
          <w:rFonts w:asciiTheme="minorEastAsia" w:hAnsiTheme="minorEastAsia" w:hint="eastAsia"/>
        </w:rPr>
        <w:t>、</w:t>
      </w:r>
      <w:r w:rsidR="00060AC5" w:rsidRPr="00C40DD5">
        <w:rPr>
          <w:rFonts w:asciiTheme="minorEastAsia" w:hAnsiTheme="minorEastAsia" w:hint="eastAsia"/>
        </w:rPr>
        <w:t>三つのスキル</w:t>
      </w:r>
      <w:r w:rsidR="003447F7" w:rsidRPr="00C40DD5">
        <w:rPr>
          <w:rFonts w:asciiTheme="minorEastAsia" w:hAnsiTheme="minorEastAsia" w:hint="eastAsia"/>
        </w:rPr>
        <w:t>、知識</w:t>
      </w:r>
      <w:r w:rsidR="00060AC5" w:rsidRPr="00C40DD5">
        <w:rPr>
          <w:rFonts w:asciiTheme="minorEastAsia" w:hAnsiTheme="minorEastAsia" w:hint="eastAsia"/>
        </w:rPr>
        <w:t>が求められます</w:t>
      </w:r>
      <w:r w:rsidR="003447F7" w:rsidRPr="00C40DD5">
        <w:rPr>
          <w:rFonts w:asciiTheme="minorEastAsia" w:hAnsiTheme="minorEastAsia" w:hint="eastAsia"/>
        </w:rPr>
        <w:t>ので、しっかり身につけましょう</w:t>
      </w:r>
      <w:r w:rsidR="00060AC5" w:rsidRPr="00C40DD5">
        <w:rPr>
          <w:rFonts w:asciiTheme="minorEastAsia" w:hAnsiTheme="minorEastAsia" w:hint="eastAsia"/>
        </w:rPr>
        <w:t>。</w:t>
      </w:r>
    </w:p>
    <w:p w14:paraId="79B67ED5" w14:textId="5CE42CFB" w:rsidR="00240A2A" w:rsidRPr="00C40DD5" w:rsidRDefault="00240A2A" w:rsidP="00240A2A">
      <w:pPr>
        <w:ind w:firstLineChars="100" w:firstLine="210"/>
        <w:rPr>
          <w:rFonts w:asciiTheme="minorEastAsia" w:hAnsiTheme="minorEastAsia"/>
          <w:b/>
        </w:rPr>
      </w:pPr>
      <w:r w:rsidRPr="00C40DD5">
        <w:rPr>
          <w:rFonts w:asciiTheme="minorEastAsia" w:hAnsiTheme="minorEastAsia" w:hint="eastAsia"/>
        </w:rPr>
        <w:t>化学物質のリスクを把握するためには、化学物質に関する基礎知識、取り扱っている物質の危険有害情報、加えて体感、体験、経験が重要ですが、実際に体験することはできないため、これまでの災害事例を参考に何が問題であったのか考える訓練が必要となります。ベテランはこれまで大丈夫だったから問題ないと思い込んで事故を起こすことがみられます。こ</w:t>
      </w:r>
      <w:r w:rsidRPr="00C40DD5">
        <w:rPr>
          <w:rFonts w:asciiTheme="minorEastAsia" w:hAnsiTheme="minorEastAsia" w:hint="eastAsia"/>
        </w:rPr>
        <w:lastRenderedPageBreak/>
        <w:t>れまで大丈夫でもこれからも大丈夫とは限らないし、経験に頼るだけでなく、多くの化学物質の性質にかかわる情報や化学に関する知識をもとに、より幅広い視点で化学物質のリスクを見る必要があります。逆に知識、情報のみが先行し、取り扱い上、気を付けるべきポイントがわからなければ、なんでも怖</w:t>
      </w:r>
      <w:r w:rsidR="0034405E">
        <w:rPr>
          <w:rFonts w:asciiTheme="minorEastAsia" w:hAnsiTheme="minorEastAsia" w:hint="eastAsia"/>
        </w:rPr>
        <w:t>く</w:t>
      </w:r>
      <w:r w:rsidRPr="00C40DD5">
        <w:rPr>
          <w:rFonts w:asciiTheme="minorEastAsia" w:hAnsiTheme="minorEastAsia" w:hint="eastAsia"/>
        </w:rPr>
        <w:t>なって何もできなくなってしまうことになります。化学物質の取り扱いについて、ヒヤリとした、ハットしたという感度を持つくらいまで教育、訓練されるならば、自分の身は自分で守れるようになるでしょう。</w:t>
      </w:r>
    </w:p>
    <w:p w14:paraId="27BA4F7E" w14:textId="2BFC308C" w:rsidR="00060AC5" w:rsidRPr="00C40DD5" w:rsidRDefault="00060AC5" w:rsidP="00060AC5">
      <w:pPr>
        <w:ind w:firstLineChars="100" w:firstLine="210"/>
        <w:rPr>
          <w:rFonts w:asciiTheme="minorEastAsia" w:hAnsiTheme="minorEastAsia"/>
        </w:rPr>
      </w:pPr>
    </w:p>
    <w:p w14:paraId="696AD286" w14:textId="77777777" w:rsidR="002B3EB7" w:rsidRPr="00C40DD5" w:rsidRDefault="002B3EB7" w:rsidP="00C328C0">
      <w:pPr>
        <w:ind w:firstLineChars="100" w:firstLine="210"/>
        <w:rPr>
          <w:rFonts w:asciiTheme="minorEastAsia" w:hAnsiTheme="minorEastAsia"/>
        </w:rPr>
      </w:pPr>
    </w:p>
    <w:p w14:paraId="398BF0FD" w14:textId="77777777" w:rsidR="00A07F7E" w:rsidRPr="00C40DD5" w:rsidRDefault="00A07F7E">
      <w:pPr>
        <w:widowControl/>
        <w:jc w:val="left"/>
        <w:rPr>
          <w:rFonts w:asciiTheme="minorEastAsia" w:hAnsiTheme="minorEastAsia"/>
          <w:b/>
        </w:rPr>
      </w:pPr>
      <w:r w:rsidRPr="00C40DD5">
        <w:rPr>
          <w:rFonts w:asciiTheme="minorEastAsia" w:hAnsiTheme="minorEastAsia"/>
          <w:b/>
        </w:rPr>
        <w:br w:type="page"/>
      </w:r>
    </w:p>
    <w:p w14:paraId="28E97A64" w14:textId="19825F3A" w:rsidR="0021334A" w:rsidRPr="00C40DD5" w:rsidRDefault="0021334A"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化学物質に起因する労働災害を減らすにはどうしたらよいのでしょうか？</w:t>
      </w:r>
    </w:p>
    <w:p w14:paraId="421B4DCC" w14:textId="12307C0A" w:rsidR="002B3EB7" w:rsidRPr="00C40DD5" w:rsidRDefault="00E7369A" w:rsidP="0021334A">
      <w:pPr>
        <w:rPr>
          <w:rFonts w:asciiTheme="minorEastAsia" w:hAnsiTheme="minorEastAsia"/>
        </w:rPr>
      </w:pPr>
      <w:r w:rsidRPr="00C40DD5">
        <w:rPr>
          <w:rFonts w:asciiTheme="minorEastAsia" w:hAnsiTheme="minorEastAsia" w:hint="eastAsia"/>
        </w:rPr>
        <w:t xml:space="preserve">　</w:t>
      </w:r>
      <w:r w:rsidR="002B3EB7" w:rsidRPr="00C40DD5">
        <w:rPr>
          <w:rFonts w:asciiTheme="minorEastAsia" w:hAnsiTheme="minorEastAsia"/>
          <w:noProof/>
        </w:rPr>
        <w:drawing>
          <wp:inline distT="0" distB="0" distL="0" distR="0" wp14:anchorId="31128FE4" wp14:editId="4CA1BD7B">
            <wp:extent cx="4985281" cy="3076575"/>
            <wp:effectExtent l="0" t="0" r="0" b="0"/>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85281" cy="3076575"/>
                    </a:xfrm>
                    <a:prstGeom prst="rect">
                      <a:avLst/>
                    </a:prstGeom>
                    <a:noFill/>
                    <a:ln>
                      <a:noFill/>
                    </a:ln>
                  </pic:spPr>
                </pic:pic>
              </a:graphicData>
            </a:graphic>
          </wp:inline>
        </w:drawing>
      </w:r>
    </w:p>
    <w:p w14:paraId="4F8C4070" w14:textId="77777777" w:rsidR="002D7989" w:rsidRPr="00C40DD5" w:rsidRDefault="002D7989" w:rsidP="0021334A">
      <w:pPr>
        <w:rPr>
          <w:rFonts w:asciiTheme="minorEastAsia" w:hAnsiTheme="minorEastAsia"/>
        </w:rPr>
      </w:pPr>
    </w:p>
    <w:p w14:paraId="0CFBB07A" w14:textId="21BFACFE" w:rsidR="00F5523E" w:rsidRPr="00C40DD5" w:rsidRDefault="006C5995" w:rsidP="006C5995">
      <w:pPr>
        <w:jc w:val="left"/>
        <w:rPr>
          <w:rFonts w:asciiTheme="minorEastAsia" w:hAnsiTheme="minorEastAsia"/>
          <w:b/>
          <w:sz w:val="24"/>
          <w:szCs w:val="24"/>
        </w:rPr>
      </w:pPr>
      <w:r w:rsidRPr="00C40DD5">
        <w:rPr>
          <w:rFonts w:asciiTheme="minorEastAsia" w:hAnsiTheme="minorEastAsia" w:hint="eastAsia"/>
          <w:b/>
          <w:bCs/>
          <w:sz w:val="24"/>
          <w:szCs w:val="24"/>
        </w:rPr>
        <w:t xml:space="preserve">◆　</w:t>
      </w:r>
      <w:r w:rsidR="00F5523E" w:rsidRPr="00C40DD5">
        <w:rPr>
          <w:rFonts w:asciiTheme="minorEastAsia" w:hAnsiTheme="minorEastAsia" w:hint="eastAsia"/>
          <w:b/>
          <w:bCs/>
          <w:sz w:val="24"/>
          <w:szCs w:val="24"/>
        </w:rPr>
        <w:t>化学物質を取り扱う時の不安全状態、不安全行動とは何か？</w:t>
      </w:r>
    </w:p>
    <w:p w14:paraId="3C5D731F" w14:textId="77777777" w:rsidR="003A6BB7" w:rsidRPr="00C40DD5" w:rsidRDefault="003A6BB7" w:rsidP="003A6BB7">
      <w:pPr>
        <w:ind w:firstLineChars="100" w:firstLine="210"/>
        <w:rPr>
          <w:rFonts w:asciiTheme="minorEastAsia" w:hAnsiTheme="minorEastAsia"/>
        </w:rPr>
      </w:pPr>
      <w:r w:rsidRPr="00C40DD5">
        <w:rPr>
          <w:rFonts w:asciiTheme="minorEastAsia" w:hAnsiTheme="minorEastAsia" w:hint="eastAsia"/>
        </w:rPr>
        <w:t>危険・有害性の性質に基づき以下の例のような記載があります。</w:t>
      </w:r>
    </w:p>
    <w:p w14:paraId="0B15BC83" w14:textId="27130187" w:rsidR="002B3EB7" w:rsidRPr="00C40DD5" w:rsidRDefault="003A6BB7" w:rsidP="0021334A">
      <w:pPr>
        <w:rPr>
          <w:rFonts w:asciiTheme="minorEastAsia" w:hAnsiTheme="minorEastAsia"/>
          <w:b/>
        </w:rPr>
      </w:pPr>
      <w:r w:rsidRPr="00C40DD5">
        <w:rPr>
          <w:rFonts w:asciiTheme="minorEastAsia" w:hAnsiTheme="minorEastAsia"/>
          <w:b/>
          <w:noProof/>
        </w:rPr>
        <w:lastRenderedPageBreak/>
        <w:drawing>
          <wp:inline distT="0" distB="0" distL="0" distR="0" wp14:anchorId="1F2E5FAD" wp14:editId="2B4D845A">
            <wp:extent cx="3514725" cy="2217107"/>
            <wp:effectExtent l="0" t="0" r="0" b="0"/>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4725" cy="2217107"/>
                    </a:xfrm>
                    <a:prstGeom prst="rect">
                      <a:avLst/>
                    </a:prstGeom>
                    <a:noFill/>
                    <a:ln>
                      <a:noFill/>
                    </a:ln>
                  </pic:spPr>
                </pic:pic>
              </a:graphicData>
            </a:graphic>
          </wp:inline>
        </w:drawing>
      </w:r>
    </w:p>
    <w:p w14:paraId="202F2CA3" w14:textId="76EEA320" w:rsidR="00FC5D4A" w:rsidRPr="00C40DD5" w:rsidRDefault="0042586F" w:rsidP="00FC5D4A">
      <w:pPr>
        <w:ind w:firstLineChars="100" w:firstLine="210"/>
        <w:rPr>
          <w:rFonts w:asciiTheme="minorEastAsia" w:hAnsiTheme="minorEastAsia"/>
        </w:rPr>
      </w:pPr>
      <w:r w:rsidRPr="00C40DD5">
        <w:rPr>
          <w:rFonts w:asciiTheme="minorEastAsia" w:hAnsiTheme="minorEastAsia" w:hint="eastAsia"/>
        </w:rPr>
        <w:t>作業現場で化学物質による労働災害を</w:t>
      </w:r>
      <w:r w:rsidR="00FC5D4A" w:rsidRPr="00C40DD5">
        <w:rPr>
          <w:rFonts w:asciiTheme="minorEastAsia" w:hAnsiTheme="minorEastAsia" w:hint="eastAsia"/>
        </w:rPr>
        <w:t xml:space="preserve">減らすにはどうしたらよいのでしょうか。　</w:t>
      </w:r>
    </w:p>
    <w:p w14:paraId="4CD0302C" w14:textId="77777777" w:rsidR="00FC5D4A" w:rsidRPr="00C40DD5" w:rsidRDefault="00FC5D4A" w:rsidP="00FC5D4A">
      <w:pPr>
        <w:ind w:firstLineChars="100" w:firstLine="210"/>
        <w:rPr>
          <w:rFonts w:asciiTheme="minorEastAsia" w:hAnsiTheme="minorEastAsia"/>
        </w:rPr>
      </w:pPr>
      <w:r w:rsidRPr="00C40DD5">
        <w:rPr>
          <w:rFonts w:asciiTheme="minorEastAsia" w:hAnsiTheme="minorEastAsia" w:hint="eastAsia"/>
        </w:rPr>
        <w:t>一般的な労働災害が発生する要因として不安全状態と不安全行動が重なったときに起きるという捉え方がそのまま化学物質にも共通します。労働災害を防止するためには、労働安全衛生管理上の化学物質の不安全状態、化学物質を取り扱う時の不安全行動とは何かを知ることができれば対処できます。実は、その不安全状態と不安全行動を避けるためのポイントは、ラベルの注意書きにも記載されているのです。</w:t>
      </w:r>
    </w:p>
    <w:p w14:paraId="50B9EF17" w14:textId="3096DFC3" w:rsidR="00F5523E" w:rsidRPr="00C40DD5" w:rsidRDefault="00F5523E" w:rsidP="0021334A">
      <w:pPr>
        <w:rPr>
          <w:rFonts w:asciiTheme="minorEastAsia" w:hAnsiTheme="minorEastAsia"/>
          <w:b/>
        </w:rPr>
      </w:pPr>
    </w:p>
    <w:p w14:paraId="6E1A3C5E" w14:textId="16871CC0" w:rsidR="002F0C02" w:rsidRPr="00C40DD5" w:rsidRDefault="00A07F7E" w:rsidP="00AC1093">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b/>
        </w:rPr>
        <w:br w:type="page"/>
      </w:r>
      <w:r w:rsidR="0021334A" w:rsidRPr="00C40DD5">
        <w:rPr>
          <w:rFonts w:asciiTheme="minorEastAsia" w:eastAsiaTheme="minorEastAsia" w:hAnsiTheme="minorEastAsia" w:cs="Meiryo UI" w:hint="eastAsia"/>
          <w:b/>
          <w:bCs/>
          <w:color w:val="2C451B"/>
        </w:rPr>
        <w:lastRenderedPageBreak/>
        <w:t>化学物質の危険・有害性とは何かを知ろう！</w:t>
      </w:r>
    </w:p>
    <w:p w14:paraId="5BED95AD" w14:textId="5F253118" w:rsidR="002B3EB7" w:rsidRPr="00C40DD5" w:rsidRDefault="00A93875" w:rsidP="00415F88">
      <w:pPr>
        <w:ind w:firstLineChars="100" w:firstLine="210"/>
        <w:rPr>
          <w:rFonts w:asciiTheme="minorEastAsia" w:hAnsiTheme="minorEastAsia"/>
        </w:rPr>
      </w:pPr>
      <w:r w:rsidRPr="00C40DD5">
        <w:rPr>
          <w:rFonts w:asciiTheme="minorEastAsia" w:hAnsiTheme="minorEastAsia"/>
          <w:noProof/>
        </w:rPr>
        <w:drawing>
          <wp:inline distT="0" distB="0" distL="0" distR="0" wp14:anchorId="30ACB2CB" wp14:editId="46729092">
            <wp:extent cx="5574452" cy="3441670"/>
            <wp:effectExtent l="0" t="0" r="7620" b="0"/>
            <wp:docPr id="2065" name="図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3533" cy="3453451"/>
                    </a:xfrm>
                    <a:prstGeom prst="rect">
                      <a:avLst/>
                    </a:prstGeom>
                    <a:noFill/>
                    <a:ln>
                      <a:noFill/>
                    </a:ln>
                  </pic:spPr>
                </pic:pic>
              </a:graphicData>
            </a:graphic>
          </wp:inline>
        </w:drawing>
      </w:r>
    </w:p>
    <w:p w14:paraId="0660F654" w14:textId="1385BBC1" w:rsidR="00CA0CD4" w:rsidRPr="00C40DD5" w:rsidRDefault="00CA0CD4" w:rsidP="00CA0CD4">
      <w:pPr>
        <w:ind w:firstLineChars="100" w:firstLine="210"/>
        <w:rPr>
          <w:rFonts w:asciiTheme="minorEastAsia" w:hAnsiTheme="minorEastAsia"/>
        </w:rPr>
      </w:pPr>
      <w:r w:rsidRPr="00C40DD5">
        <w:rPr>
          <w:rFonts w:asciiTheme="minorEastAsia" w:hAnsiTheme="minorEastAsia" w:hint="eastAsia"/>
        </w:rPr>
        <w:t>危険・有害性は大きく危険性と有害性に分けられます。危険性とは、取り扱いが不適切な場合に火災や爆発を引き起こす物理化学的性質を指しています。具体的には、例えばライターの火などを近づけたとき、化学物質に火がつく「引火性」や金属などを腐食させる</w:t>
      </w:r>
      <w:r w:rsidR="005B1C31" w:rsidRPr="00C40DD5">
        <w:rPr>
          <w:rFonts w:asciiTheme="minorEastAsia" w:hAnsiTheme="minorEastAsia" w:hint="eastAsia"/>
        </w:rPr>
        <w:t>「</w:t>
      </w:r>
      <w:r w:rsidRPr="00C40DD5">
        <w:rPr>
          <w:rFonts w:asciiTheme="minorEastAsia" w:hAnsiTheme="minorEastAsia" w:hint="eastAsia"/>
        </w:rPr>
        <w:t>金属腐食性</w:t>
      </w:r>
      <w:r w:rsidR="005B1C31" w:rsidRPr="00C40DD5">
        <w:rPr>
          <w:rFonts w:asciiTheme="minorEastAsia" w:hAnsiTheme="minorEastAsia" w:hint="eastAsia"/>
        </w:rPr>
        <w:t>」（漏洩事故の原因となる性質）などがあります</w:t>
      </w:r>
      <w:r w:rsidRPr="00C40DD5">
        <w:rPr>
          <w:rFonts w:asciiTheme="minorEastAsia" w:hAnsiTheme="minorEastAsia" w:hint="eastAsia"/>
        </w:rPr>
        <w:t>。</w:t>
      </w:r>
    </w:p>
    <w:p w14:paraId="50D6B421" w14:textId="77777777" w:rsidR="00CA0CD4" w:rsidRPr="00C40DD5" w:rsidRDefault="00CA0CD4" w:rsidP="00CA0CD4">
      <w:pPr>
        <w:ind w:firstLineChars="100" w:firstLine="210"/>
        <w:rPr>
          <w:rFonts w:asciiTheme="minorEastAsia" w:hAnsiTheme="minorEastAsia"/>
        </w:rPr>
      </w:pPr>
      <w:r w:rsidRPr="00C40DD5">
        <w:rPr>
          <w:rFonts w:asciiTheme="minorEastAsia" w:hAnsiTheme="minorEastAsia" w:hint="eastAsia"/>
        </w:rPr>
        <w:t>一方、有害性とは、化学物質に直接触る、蒸気を吸い込むなどによる炎症や、臓器などに慢性的な悪影響を引き起こすなど、取扱いが不適切な場合に、人の健康に悪影響を及ぼす有毒性を指しています。具体的には、例えば、誤って化学物質の蒸気を一気に吸い込んだり飲んだりしたとき、気分が悪くなり、最悪の場合は死に至るような「急性毒性」、「特定標的毒</w:t>
      </w:r>
      <w:r w:rsidRPr="00C40DD5">
        <w:rPr>
          <w:rFonts w:asciiTheme="minorEastAsia" w:hAnsiTheme="minorEastAsia" w:hint="eastAsia"/>
        </w:rPr>
        <w:lastRenderedPageBreak/>
        <w:t>性」などがあります。</w:t>
      </w:r>
    </w:p>
    <w:p w14:paraId="765B8578" w14:textId="37D30AE8" w:rsidR="009940C5" w:rsidRPr="00C40DD5" w:rsidRDefault="00F84DBD" w:rsidP="00415F88">
      <w:pPr>
        <w:ind w:firstLineChars="100" w:firstLine="210"/>
        <w:rPr>
          <w:rFonts w:asciiTheme="minorEastAsia" w:hAnsiTheme="minorEastAsia"/>
        </w:rPr>
      </w:pPr>
      <w:r w:rsidRPr="00C40DD5">
        <w:rPr>
          <w:rFonts w:asciiTheme="minorEastAsia" w:hAnsiTheme="minorEastAsia" w:hint="eastAsia"/>
        </w:rPr>
        <w:t>また、その危険性、有害性の程度は異なっており、その違いを区分1，2，3，4など危険有害性クラス内で分けて示しています。危険性も有害性も、それらの種類や区分などによって、爆発火災などの生じやすさや事故が生じた際の重大性、健康障害を生じる可能性や重篤度などに違いがあります。</w:t>
      </w:r>
    </w:p>
    <w:p w14:paraId="4FCD99F3" w14:textId="2BB0EC7C" w:rsidR="009940C5" w:rsidRPr="00C40DD5" w:rsidRDefault="00A65B3C" w:rsidP="00415F88">
      <w:pPr>
        <w:ind w:firstLineChars="100" w:firstLine="210"/>
        <w:rPr>
          <w:rFonts w:asciiTheme="minorEastAsia" w:hAnsiTheme="minorEastAsia"/>
        </w:rPr>
      </w:pPr>
      <w:r>
        <w:rPr>
          <w:rFonts w:asciiTheme="minorEastAsia" w:hAnsiTheme="minorEastAsia"/>
          <w:noProof/>
        </w:rPr>
        <w:drawing>
          <wp:inline distT="0" distB="0" distL="0" distR="0" wp14:anchorId="52826FBE" wp14:editId="48D9AA6D">
            <wp:extent cx="5237806" cy="3219450"/>
            <wp:effectExtent l="0" t="0" r="127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48314" cy="3225909"/>
                    </a:xfrm>
                    <a:prstGeom prst="rect">
                      <a:avLst/>
                    </a:prstGeom>
                    <a:noFill/>
                    <a:ln>
                      <a:noFill/>
                    </a:ln>
                  </pic:spPr>
                </pic:pic>
              </a:graphicData>
            </a:graphic>
          </wp:inline>
        </w:drawing>
      </w:r>
    </w:p>
    <w:p w14:paraId="28409967" w14:textId="67667E33" w:rsidR="0042586F" w:rsidRPr="00C40DD5" w:rsidRDefault="0042586F" w:rsidP="0042586F">
      <w:pPr>
        <w:ind w:firstLineChars="100" w:firstLine="210"/>
        <w:rPr>
          <w:rFonts w:asciiTheme="minorEastAsia" w:hAnsiTheme="minorEastAsia"/>
        </w:rPr>
      </w:pPr>
      <w:r w:rsidRPr="00C40DD5">
        <w:rPr>
          <w:rFonts w:asciiTheme="minorEastAsia" w:hAnsiTheme="minorEastAsia" w:hint="eastAsia"/>
        </w:rPr>
        <w:t>すべての化学物質は危険・有害性を持っています。国際的な仕組み（略称</w:t>
      </w:r>
      <w:r w:rsidRPr="00C40DD5">
        <w:rPr>
          <w:rFonts w:asciiTheme="minorEastAsia" w:hAnsiTheme="minorEastAsia" w:hint="eastAsia"/>
          <w:b/>
        </w:rPr>
        <w:t>GHS</w:t>
      </w:r>
      <w:r w:rsidRPr="00C40DD5">
        <w:rPr>
          <w:rFonts w:asciiTheme="minorEastAsia" w:hAnsiTheme="minorEastAsia" w:hint="eastAsia"/>
        </w:rPr>
        <w:t>（</w:t>
      </w:r>
      <w:r w:rsidRPr="00C40DD5">
        <w:rPr>
          <w:rFonts w:asciiTheme="minorEastAsia" w:hAnsiTheme="minorEastAsia"/>
        </w:rPr>
        <w:t>Globally Harmonized System of Classification and Labelling of Chemical</w:t>
      </w:r>
      <w:r w:rsidRPr="00C40DD5">
        <w:rPr>
          <w:rFonts w:asciiTheme="minorEastAsia" w:hAnsiTheme="minorEastAsia" w:hint="eastAsia"/>
        </w:rPr>
        <w:t>）によって化学物質の危険・有害性はクラスと区分に分類されます。危険有害性クラスとはどのような</w:t>
      </w:r>
      <w:r w:rsidRPr="00C40DD5">
        <w:rPr>
          <w:rFonts w:asciiTheme="minorEastAsia" w:hAnsiTheme="minorEastAsia" w:hint="eastAsia"/>
          <w:b/>
        </w:rPr>
        <w:t>物理化学的危険性</w:t>
      </w:r>
      <w:r w:rsidRPr="00C40DD5">
        <w:rPr>
          <w:rFonts w:asciiTheme="minorEastAsia" w:hAnsiTheme="minorEastAsia" w:hint="eastAsia"/>
        </w:rPr>
        <w:t>（爆発・火災を起こす性質の種類）や急性毒性、発がん性などの健康障害を起こす</w:t>
      </w:r>
      <w:r w:rsidRPr="00C40DD5">
        <w:rPr>
          <w:rFonts w:asciiTheme="minorEastAsia" w:hAnsiTheme="minorEastAsia" w:hint="eastAsia"/>
          <w:b/>
        </w:rPr>
        <w:t>有</w:t>
      </w:r>
      <w:r w:rsidRPr="00C40DD5">
        <w:rPr>
          <w:rFonts w:asciiTheme="minorEastAsia" w:hAnsiTheme="minorEastAsia" w:hint="eastAsia"/>
          <w:b/>
        </w:rPr>
        <w:lastRenderedPageBreak/>
        <w:t>害性</w:t>
      </w:r>
      <w:r w:rsidRPr="00C40DD5">
        <w:rPr>
          <w:rFonts w:asciiTheme="minorEastAsia" w:hAnsiTheme="minorEastAsia" w:hint="eastAsia"/>
        </w:rPr>
        <w:t>があるか、その種類を示しています。危険性に関しては17種類の危険性の性質に該当するか、有害性については、人健康について10種類、環境有害性について2種類の性質に該当するかで判定しています。</w:t>
      </w:r>
    </w:p>
    <w:p w14:paraId="1EE94315" w14:textId="5149DFE8" w:rsidR="00AB410F" w:rsidRPr="00C40DD5" w:rsidRDefault="00AB410F" w:rsidP="0035716B">
      <w:pPr>
        <w:ind w:firstLineChars="100" w:firstLine="210"/>
        <w:rPr>
          <w:rFonts w:asciiTheme="minorEastAsia" w:hAnsiTheme="minorEastAsia"/>
        </w:rPr>
      </w:pPr>
      <w:r w:rsidRPr="00C40DD5">
        <w:rPr>
          <w:rFonts w:asciiTheme="minorEastAsia" w:hAnsiTheme="minorEastAsia" w:hint="eastAsia"/>
        </w:rPr>
        <w:t>大事なことは、GHSは『</w:t>
      </w:r>
      <w:r w:rsidRPr="00C40DD5">
        <w:rPr>
          <w:rFonts w:asciiTheme="minorEastAsia" w:hAnsiTheme="minorEastAsia" w:hint="eastAsia"/>
          <w:b/>
        </w:rPr>
        <w:t>人の安全・健康及び環境の保護を行うことを目的</w:t>
      </w:r>
      <w:r w:rsidRPr="00C40DD5">
        <w:rPr>
          <w:rFonts w:asciiTheme="minorEastAsia" w:hAnsiTheme="minorEastAsia" w:hint="eastAsia"/>
        </w:rPr>
        <w:t>』とし、GHSの情報は、『</w:t>
      </w:r>
      <w:r w:rsidRPr="00C40DD5">
        <w:rPr>
          <w:rFonts w:asciiTheme="minorEastAsia" w:hAnsiTheme="minorEastAsia" w:hint="eastAsia"/>
          <w:b/>
        </w:rPr>
        <w:t>化学品を取り扱う全ての人たちに役立つ</w:t>
      </w:r>
      <w:r w:rsidRPr="00C40DD5">
        <w:rPr>
          <w:rFonts w:asciiTheme="minorEastAsia" w:hAnsiTheme="minorEastAsia" w:hint="eastAsia"/>
        </w:rPr>
        <w:t>』ということです。</w:t>
      </w:r>
    </w:p>
    <w:p w14:paraId="301C4EAC" w14:textId="77777777" w:rsidR="009940C5" w:rsidRPr="00C40DD5" w:rsidRDefault="009940C5" w:rsidP="002F0C02">
      <w:pPr>
        <w:ind w:firstLineChars="100" w:firstLine="210"/>
        <w:rPr>
          <w:rFonts w:asciiTheme="minorEastAsia" w:hAnsiTheme="minorEastAsia"/>
        </w:rPr>
      </w:pPr>
    </w:p>
    <w:p w14:paraId="4C63162B" w14:textId="77777777" w:rsidR="00C34865" w:rsidRPr="00C40DD5" w:rsidRDefault="00C34865" w:rsidP="00FC2DF0">
      <w:pPr>
        <w:rPr>
          <w:rFonts w:asciiTheme="minorEastAsia" w:hAnsiTheme="minorEastAsia"/>
          <w:b/>
        </w:rPr>
      </w:pPr>
    </w:p>
    <w:p w14:paraId="2FC59CA3" w14:textId="77777777" w:rsidR="00F820D9" w:rsidRPr="00C40DD5" w:rsidRDefault="00F820D9" w:rsidP="00FC2DF0">
      <w:pPr>
        <w:rPr>
          <w:rFonts w:asciiTheme="minorEastAsia" w:hAnsiTheme="minorEastAsia"/>
          <w:b/>
        </w:rPr>
      </w:pPr>
    </w:p>
    <w:p w14:paraId="4B16D7DB" w14:textId="77777777" w:rsidR="00F820D9" w:rsidRPr="00C40DD5" w:rsidRDefault="00F820D9" w:rsidP="00FC2DF0">
      <w:pPr>
        <w:rPr>
          <w:rFonts w:asciiTheme="minorEastAsia" w:hAnsiTheme="minorEastAsia"/>
          <w:b/>
        </w:rPr>
      </w:pPr>
    </w:p>
    <w:p w14:paraId="4663C0B4" w14:textId="77777777" w:rsidR="00F820D9" w:rsidRPr="00C40DD5" w:rsidRDefault="00F820D9" w:rsidP="00FC2DF0">
      <w:pPr>
        <w:rPr>
          <w:rFonts w:asciiTheme="minorEastAsia" w:hAnsiTheme="minorEastAsia"/>
          <w:b/>
        </w:rPr>
      </w:pPr>
    </w:p>
    <w:p w14:paraId="7BE4928D" w14:textId="77777777" w:rsidR="00F820D9" w:rsidRPr="00C40DD5" w:rsidRDefault="00F820D9" w:rsidP="00FC2DF0">
      <w:pPr>
        <w:rPr>
          <w:rFonts w:asciiTheme="minorEastAsia" w:hAnsiTheme="minorEastAsia"/>
          <w:b/>
        </w:rPr>
      </w:pPr>
    </w:p>
    <w:p w14:paraId="0AD73146" w14:textId="77777777" w:rsidR="00F820D9" w:rsidRPr="00C40DD5" w:rsidRDefault="00F820D9" w:rsidP="00FC2DF0">
      <w:pPr>
        <w:rPr>
          <w:rFonts w:asciiTheme="minorEastAsia" w:hAnsiTheme="minorEastAsia"/>
          <w:b/>
        </w:rPr>
      </w:pPr>
    </w:p>
    <w:p w14:paraId="7C89FC41" w14:textId="77777777" w:rsidR="00F820D9" w:rsidRPr="00C40DD5" w:rsidRDefault="00F820D9" w:rsidP="00FC2DF0">
      <w:pPr>
        <w:rPr>
          <w:rFonts w:asciiTheme="minorEastAsia" w:hAnsiTheme="minorEastAsia"/>
          <w:b/>
        </w:rPr>
      </w:pPr>
    </w:p>
    <w:p w14:paraId="7CAC166F" w14:textId="35F58519" w:rsidR="00F820D9" w:rsidRPr="00C40DD5" w:rsidRDefault="00682377" w:rsidP="00682377">
      <w:pPr>
        <w:widowControl/>
        <w:jc w:val="left"/>
        <w:rPr>
          <w:rFonts w:asciiTheme="minorEastAsia" w:hAnsiTheme="minorEastAsia"/>
          <w:b/>
        </w:rPr>
      </w:pPr>
      <w:r w:rsidRPr="00C40DD5">
        <w:rPr>
          <w:rFonts w:asciiTheme="minorEastAsia" w:hAnsiTheme="minorEastAsia"/>
          <w:b/>
        </w:rPr>
        <w:br w:type="page"/>
      </w:r>
    </w:p>
    <w:p w14:paraId="1B63471A" w14:textId="77777777" w:rsidR="00F820D9" w:rsidRPr="00C40DD5" w:rsidRDefault="00F820D9"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化学物質の</w:t>
      </w:r>
      <w:r w:rsidRPr="00C40DD5">
        <w:rPr>
          <w:rFonts w:asciiTheme="minorEastAsia" w:eastAsiaTheme="minorEastAsia" w:hAnsiTheme="minorEastAsia" w:cs="Meiryo UI"/>
          <w:b/>
          <w:bCs/>
          <w:color w:val="2C451B"/>
        </w:rPr>
        <w:t>GHS</w:t>
      </w:r>
      <w:r w:rsidRPr="00C40DD5">
        <w:rPr>
          <w:rFonts w:asciiTheme="minorEastAsia" w:eastAsiaTheme="minorEastAsia" w:hAnsiTheme="minorEastAsia" w:cs="Meiryo UI" w:hint="eastAsia"/>
          <w:b/>
          <w:bCs/>
          <w:color w:val="2C451B"/>
        </w:rPr>
        <w:t>ラベルを見よう！</w:t>
      </w:r>
    </w:p>
    <w:p w14:paraId="4AAB7C1F" w14:textId="75DBF2F2" w:rsidR="00F820D9" w:rsidRPr="00C40DD5" w:rsidRDefault="003B23D0" w:rsidP="00F820D9">
      <w:pPr>
        <w:ind w:firstLineChars="100" w:firstLine="210"/>
        <w:rPr>
          <w:rFonts w:asciiTheme="minorEastAsia" w:hAnsiTheme="minorEastAsia"/>
        </w:rPr>
      </w:pPr>
      <w:r w:rsidRPr="00C40DD5">
        <w:rPr>
          <w:rFonts w:asciiTheme="minorEastAsia" w:hAnsiTheme="minorEastAsia" w:hint="eastAsia"/>
        </w:rPr>
        <w:t>実際にGHSラベルを見てみましょう。ラベルには以下の6項目が記載されています。なお、国内ではGHSに準拠した危険有害性の分類と表示方法がJISとなっています。</w:t>
      </w:r>
    </w:p>
    <w:p w14:paraId="231ADC72" w14:textId="3C9928A0" w:rsidR="005E2E6A" w:rsidRPr="00C40DD5" w:rsidRDefault="005E2E6A" w:rsidP="00677E67">
      <w:pPr>
        <w:ind w:firstLineChars="100" w:firstLine="210"/>
        <w:rPr>
          <w:rFonts w:asciiTheme="minorEastAsia" w:hAnsiTheme="minorEastAsia"/>
        </w:rPr>
      </w:pPr>
      <w:r w:rsidRPr="00C40DD5">
        <w:rPr>
          <w:rFonts w:asciiTheme="minorEastAsia" w:hAnsiTheme="minorEastAsia"/>
          <w:noProof/>
        </w:rPr>
        <w:drawing>
          <wp:inline distT="0" distB="0" distL="0" distR="0" wp14:anchorId="75B6C83A" wp14:editId="32464E47">
            <wp:extent cx="5167928" cy="441103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69314" cy="4412218"/>
                    </a:xfrm>
                    <a:prstGeom prst="rect">
                      <a:avLst/>
                    </a:prstGeom>
                    <a:noFill/>
                    <a:ln>
                      <a:noFill/>
                    </a:ln>
                  </pic:spPr>
                </pic:pic>
              </a:graphicData>
            </a:graphic>
          </wp:inline>
        </w:drawing>
      </w:r>
    </w:p>
    <w:p w14:paraId="77B62871" w14:textId="52A449A6" w:rsidR="00677E67" w:rsidRPr="00C40DD5" w:rsidRDefault="0078557B" w:rsidP="00D76582">
      <w:pPr>
        <w:ind w:firstLineChars="100" w:firstLine="210"/>
        <w:rPr>
          <w:rFonts w:asciiTheme="minorEastAsia" w:hAnsiTheme="minorEastAsia"/>
        </w:rPr>
      </w:pPr>
      <w:r w:rsidRPr="00C40DD5">
        <w:rPr>
          <w:rFonts w:asciiTheme="minorEastAsia" w:hAnsiTheme="minorEastAsia" w:hint="eastAsia"/>
        </w:rPr>
        <w:t xml:space="preserve">注　）　</w:t>
      </w:r>
      <w:r w:rsidR="00677E67" w:rsidRPr="00C40DD5">
        <w:rPr>
          <w:rFonts w:asciiTheme="minorEastAsia" w:hAnsiTheme="minorEastAsia" w:hint="eastAsia"/>
        </w:rPr>
        <w:t>我が国の労働安全衛生法では日本語で記載しなければならないと定められていま</w:t>
      </w:r>
      <w:r w:rsidR="00677E67" w:rsidRPr="00C40DD5">
        <w:rPr>
          <w:rFonts w:asciiTheme="minorEastAsia" w:hAnsiTheme="minorEastAsia" w:hint="eastAsia"/>
        </w:rPr>
        <w:lastRenderedPageBreak/>
        <w:t>すが、</w:t>
      </w:r>
      <w:r w:rsidRPr="00C40DD5">
        <w:rPr>
          <w:rFonts w:asciiTheme="minorEastAsia" w:hAnsiTheme="minorEastAsia" w:hint="eastAsia"/>
        </w:rPr>
        <w:t>まれに、</w:t>
      </w:r>
      <w:r w:rsidR="00577922" w:rsidRPr="00C40DD5">
        <w:rPr>
          <w:rFonts w:asciiTheme="minorEastAsia" w:hAnsiTheme="minorEastAsia" w:hint="eastAsia"/>
        </w:rPr>
        <w:t>輸入品では</w:t>
      </w:r>
      <w:r w:rsidR="00677E67" w:rsidRPr="00C40DD5">
        <w:rPr>
          <w:rFonts w:asciiTheme="minorEastAsia" w:hAnsiTheme="minorEastAsia" w:hint="eastAsia"/>
        </w:rPr>
        <w:t>海外のラベルがそのまま貼付されてい</w:t>
      </w:r>
      <w:r w:rsidRPr="00C40DD5">
        <w:rPr>
          <w:rFonts w:asciiTheme="minorEastAsia" w:hAnsiTheme="minorEastAsia" w:hint="eastAsia"/>
        </w:rPr>
        <w:t>るケースが見られ</w:t>
      </w:r>
      <w:r w:rsidR="00677E67" w:rsidRPr="00C40DD5">
        <w:rPr>
          <w:rFonts w:asciiTheme="minorEastAsia" w:hAnsiTheme="minorEastAsia" w:hint="eastAsia"/>
        </w:rPr>
        <w:t>ます</w:t>
      </w:r>
      <w:r w:rsidRPr="00C40DD5">
        <w:rPr>
          <w:rFonts w:asciiTheme="minorEastAsia" w:hAnsiTheme="minorEastAsia" w:hint="eastAsia"/>
        </w:rPr>
        <w:t>。その場合は日本語のラベルを要求しましょう。</w:t>
      </w:r>
    </w:p>
    <w:p w14:paraId="3E0B4CF1" w14:textId="77777777" w:rsidR="008D2287" w:rsidRPr="00C40DD5" w:rsidRDefault="008D2287" w:rsidP="00D76582">
      <w:pPr>
        <w:ind w:firstLineChars="100" w:firstLine="210"/>
        <w:rPr>
          <w:rFonts w:asciiTheme="minorEastAsia" w:hAnsiTheme="minorEastAsia"/>
        </w:rPr>
      </w:pPr>
    </w:p>
    <w:p w14:paraId="223A70F6" w14:textId="0F8ADB88" w:rsidR="0021334A" w:rsidRPr="00C40DD5" w:rsidRDefault="006C5995" w:rsidP="006C5995">
      <w:pPr>
        <w:rPr>
          <w:rFonts w:asciiTheme="minorEastAsia" w:hAnsiTheme="minorEastAsia"/>
          <w:b/>
          <w:sz w:val="24"/>
          <w:szCs w:val="24"/>
        </w:rPr>
      </w:pPr>
      <w:r w:rsidRPr="00C40DD5">
        <w:rPr>
          <w:rFonts w:asciiTheme="minorEastAsia" w:hAnsiTheme="minorEastAsia" w:hint="eastAsia"/>
          <w:b/>
          <w:sz w:val="24"/>
          <w:szCs w:val="24"/>
        </w:rPr>
        <w:t xml:space="preserve">◆　</w:t>
      </w:r>
      <w:r w:rsidR="00FC2DF0" w:rsidRPr="00C40DD5">
        <w:rPr>
          <w:rFonts w:asciiTheme="minorEastAsia" w:hAnsiTheme="minorEastAsia" w:hint="eastAsia"/>
          <w:b/>
          <w:sz w:val="24"/>
          <w:szCs w:val="24"/>
        </w:rPr>
        <w:t>ラベルから化学物質の情報を読み取るポイント</w:t>
      </w:r>
    </w:p>
    <w:p w14:paraId="370C5539" w14:textId="389E77AB" w:rsidR="00FC2DF0" w:rsidRPr="00C40DD5" w:rsidRDefault="00402D0F" w:rsidP="002F1465">
      <w:pPr>
        <w:pStyle w:val="a7"/>
        <w:numPr>
          <w:ilvl w:val="0"/>
          <w:numId w:val="7"/>
        </w:numPr>
        <w:ind w:leftChars="0"/>
        <w:rPr>
          <w:rFonts w:asciiTheme="minorEastAsia" w:hAnsiTheme="minorEastAsia"/>
        </w:rPr>
      </w:pPr>
      <w:r w:rsidRPr="00C40DD5">
        <w:rPr>
          <w:rFonts w:asciiTheme="minorEastAsia" w:hAnsiTheme="minorEastAsia" w:hint="eastAsia"/>
        </w:rPr>
        <w:t>化学品の名称をみて、</w:t>
      </w:r>
      <w:r w:rsidR="00E06840" w:rsidRPr="00C40DD5">
        <w:rPr>
          <w:rFonts w:asciiTheme="minorEastAsia" w:hAnsiTheme="minorEastAsia" w:hint="eastAsia"/>
        </w:rPr>
        <w:t>実際に使用しようとするものかどうかの確認をしましょう。原則、購入した際に貼付されたラベルは小分けしても、必ずそのまま</w:t>
      </w:r>
      <w:r w:rsidRPr="00C40DD5">
        <w:rPr>
          <w:rFonts w:asciiTheme="minorEastAsia" w:hAnsiTheme="minorEastAsia" w:hint="eastAsia"/>
        </w:rPr>
        <w:t>、</w:t>
      </w:r>
      <w:r w:rsidR="00E06840" w:rsidRPr="00C40DD5">
        <w:rPr>
          <w:rFonts w:asciiTheme="minorEastAsia" w:hAnsiTheme="minorEastAsia" w:hint="eastAsia"/>
        </w:rPr>
        <w:t>ずっと付けておかなければなりません。</w:t>
      </w:r>
      <w:r w:rsidR="002F1465" w:rsidRPr="00C40DD5">
        <w:rPr>
          <w:rFonts w:asciiTheme="minorEastAsia" w:hAnsiTheme="minorEastAsia" w:hint="eastAsia"/>
        </w:rPr>
        <w:t>購入した容器から別の容器に入れ替えたときも</w:t>
      </w:r>
      <w:r w:rsidR="00D76582" w:rsidRPr="00C40DD5">
        <w:rPr>
          <w:rFonts w:asciiTheme="minorEastAsia" w:hAnsiTheme="minorEastAsia" w:hint="eastAsia"/>
        </w:rPr>
        <w:t>、</w:t>
      </w:r>
      <w:r w:rsidR="002F1465" w:rsidRPr="00C40DD5">
        <w:rPr>
          <w:rFonts w:asciiTheme="minorEastAsia" w:hAnsiTheme="minorEastAsia" w:hint="eastAsia"/>
        </w:rPr>
        <w:t>きちんとわかるようにしておきましょう。</w:t>
      </w:r>
    </w:p>
    <w:p w14:paraId="6F2E4CF6" w14:textId="77777777" w:rsidR="002F1465" w:rsidRPr="00C40DD5" w:rsidRDefault="002F1465" w:rsidP="002F1465">
      <w:pPr>
        <w:pStyle w:val="a7"/>
        <w:numPr>
          <w:ilvl w:val="0"/>
          <w:numId w:val="7"/>
        </w:numPr>
        <w:ind w:leftChars="0"/>
        <w:rPr>
          <w:rFonts w:asciiTheme="minorEastAsia" w:hAnsiTheme="minorEastAsia"/>
        </w:rPr>
      </w:pPr>
      <w:r w:rsidRPr="00C40DD5">
        <w:rPr>
          <w:rFonts w:asciiTheme="minorEastAsia" w:hAnsiTheme="minorEastAsia" w:hint="eastAsia"/>
        </w:rPr>
        <w:t>注意喚起語として有害性の強さによって「危険」、あるいは「警告」という文言が付いています。「危険」は「危ない！」、「警告」は「気をつけよ！」と読み取りましょう。</w:t>
      </w:r>
    </w:p>
    <w:p w14:paraId="5E4B70BA" w14:textId="793A10F6" w:rsidR="000C09A0" w:rsidRPr="00C40DD5" w:rsidRDefault="000C09A0" w:rsidP="002F1465">
      <w:pPr>
        <w:pStyle w:val="a7"/>
        <w:numPr>
          <w:ilvl w:val="0"/>
          <w:numId w:val="7"/>
        </w:numPr>
        <w:ind w:leftChars="0"/>
        <w:rPr>
          <w:rFonts w:asciiTheme="minorEastAsia" w:hAnsiTheme="minorEastAsia"/>
        </w:rPr>
      </w:pPr>
      <w:r w:rsidRPr="00C40DD5">
        <w:rPr>
          <w:rFonts w:asciiTheme="minorEastAsia" w:hAnsiTheme="minorEastAsia" w:hint="eastAsia"/>
        </w:rPr>
        <w:t>絵表示は</w:t>
      </w:r>
      <w:r w:rsidR="00D76582" w:rsidRPr="00C40DD5">
        <w:rPr>
          <w:rFonts w:asciiTheme="minorEastAsia" w:hAnsiTheme="minorEastAsia" w:hint="eastAsia"/>
        </w:rPr>
        <w:t>、どのような</w:t>
      </w:r>
      <w:r w:rsidRPr="00C40DD5">
        <w:rPr>
          <w:rFonts w:asciiTheme="minorEastAsia" w:hAnsiTheme="minorEastAsia" w:hint="eastAsia"/>
        </w:rPr>
        <w:t>危険・有害性を持っている</w:t>
      </w:r>
      <w:r w:rsidR="00D76582" w:rsidRPr="00C40DD5">
        <w:rPr>
          <w:rFonts w:asciiTheme="minorEastAsia" w:hAnsiTheme="minorEastAsia" w:hint="eastAsia"/>
        </w:rPr>
        <w:t>か</w:t>
      </w:r>
      <w:r w:rsidRPr="00C40DD5">
        <w:rPr>
          <w:rFonts w:asciiTheme="minorEastAsia" w:hAnsiTheme="minorEastAsia" w:hint="eastAsia"/>
        </w:rPr>
        <w:t>を一目でわかるように示す表示です。世の中には様々な標識</w:t>
      </w:r>
      <w:r w:rsidR="00D76582" w:rsidRPr="00C40DD5">
        <w:rPr>
          <w:rFonts w:asciiTheme="minorEastAsia" w:hAnsiTheme="minorEastAsia" w:hint="eastAsia"/>
        </w:rPr>
        <w:t>など</w:t>
      </w:r>
      <w:r w:rsidR="00402D0F" w:rsidRPr="00C40DD5">
        <w:rPr>
          <w:rFonts w:asciiTheme="minorEastAsia" w:hAnsiTheme="minorEastAsia" w:hint="eastAsia"/>
        </w:rPr>
        <w:t>に絵表示が使われています。化学物質についても、絵表示を見て</w:t>
      </w:r>
      <w:r w:rsidRPr="00C40DD5">
        <w:rPr>
          <w:rFonts w:asciiTheme="minorEastAsia" w:hAnsiTheme="minorEastAsia" w:hint="eastAsia"/>
        </w:rPr>
        <w:t>一目で理解できるようにしましょう。</w:t>
      </w:r>
    </w:p>
    <w:p w14:paraId="0F30770D" w14:textId="29EB66A1" w:rsidR="000C09A0" w:rsidRPr="00C40DD5" w:rsidRDefault="000C09A0" w:rsidP="002F1465">
      <w:pPr>
        <w:pStyle w:val="a7"/>
        <w:numPr>
          <w:ilvl w:val="0"/>
          <w:numId w:val="7"/>
        </w:numPr>
        <w:ind w:leftChars="0"/>
        <w:rPr>
          <w:rFonts w:asciiTheme="minorEastAsia" w:hAnsiTheme="minorEastAsia"/>
        </w:rPr>
      </w:pPr>
      <w:r w:rsidRPr="00C40DD5">
        <w:rPr>
          <w:rFonts w:asciiTheme="minorEastAsia" w:hAnsiTheme="minorEastAsia" w:hint="eastAsia"/>
        </w:rPr>
        <w:t>危険有害性情報は有害性の種類と区分に応じて一義的に文言が決められています。</w:t>
      </w:r>
      <w:r w:rsidR="003629D6" w:rsidRPr="00C40DD5">
        <w:rPr>
          <w:rFonts w:asciiTheme="minorEastAsia" w:hAnsiTheme="minorEastAsia" w:hint="eastAsia"/>
        </w:rPr>
        <w:t>ここを読めば、危険・有害性の大まかな性質を知ることができます。</w:t>
      </w:r>
    </w:p>
    <w:p w14:paraId="5153DB47" w14:textId="48980147" w:rsidR="003629D6" w:rsidRPr="00C40DD5" w:rsidRDefault="005E2E6A" w:rsidP="002F1465">
      <w:pPr>
        <w:pStyle w:val="a7"/>
        <w:numPr>
          <w:ilvl w:val="0"/>
          <w:numId w:val="7"/>
        </w:numPr>
        <w:ind w:leftChars="0"/>
        <w:rPr>
          <w:rFonts w:asciiTheme="minorEastAsia" w:hAnsiTheme="minorEastAsia"/>
        </w:rPr>
      </w:pPr>
      <w:r w:rsidRPr="00C40DD5">
        <w:rPr>
          <w:rFonts w:asciiTheme="minorEastAsia" w:hAnsiTheme="minorEastAsia" w:hint="eastAsia"/>
        </w:rPr>
        <w:t>注意書きは取り扱い上の注意すべきポイントが記載されています。</w:t>
      </w:r>
      <w:r w:rsidR="00402D0F" w:rsidRPr="00C40DD5">
        <w:rPr>
          <w:rFonts w:asciiTheme="minorEastAsia" w:hAnsiTheme="minorEastAsia" w:hint="eastAsia"/>
        </w:rPr>
        <w:t>注意書きを見れば、化学物質の不安全</w:t>
      </w:r>
      <w:r w:rsidR="003629D6" w:rsidRPr="00C40DD5">
        <w:rPr>
          <w:rFonts w:asciiTheme="minorEastAsia" w:hAnsiTheme="minorEastAsia" w:hint="eastAsia"/>
        </w:rPr>
        <w:t>状態を知る手がかり</w:t>
      </w:r>
      <w:r w:rsidR="00BE17B2" w:rsidRPr="00C40DD5">
        <w:rPr>
          <w:rFonts w:asciiTheme="minorEastAsia" w:hAnsiTheme="minorEastAsia" w:hint="eastAsia"/>
        </w:rPr>
        <w:t>や不安全行動につながることは何かを知ることができます。</w:t>
      </w:r>
      <w:r w:rsidR="00577922" w:rsidRPr="00C40DD5">
        <w:rPr>
          <w:rFonts w:asciiTheme="minorEastAsia" w:hAnsiTheme="minorEastAsia" w:hint="eastAsia"/>
        </w:rPr>
        <w:t>取り扱い上</w:t>
      </w:r>
      <w:r w:rsidR="00BE17B2" w:rsidRPr="00C40DD5">
        <w:rPr>
          <w:rFonts w:asciiTheme="minorEastAsia" w:hAnsiTheme="minorEastAsia" w:hint="eastAsia"/>
        </w:rPr>
        <w:t>最も重要なことが記載されていますので危険有害性情報と関連付けて</w:t>
      </w:r>
      <w:r w:rsidR="00FF2830" w:rsidRPr="00C40DD5">
        <w:rPr>
          <w:rFonts w:asciiTheme="minorEastAsia" w:hAnsiTheme="minorEastAsia" w:hint="eastAsia"/>
        </w:rPr>
        <w:t>丁寧に</w:t>
      </w:r>
      <w:r w:rsidR="00BE17B2" w:rsidRPr="00C40DD5">
        <w:rPr>
          <w:rFonts w:asciiTheme="minorEastAsia" w:hAnsiTheme="minorEastAsia" w:hint="eastAsia"/>
        </w:rPr>
        <w:t>読みましょう。</w:t>
      </w:r>
    </w:p>
    <w:p w14:paraId="19101D6B" w14:textId="4FCE7185" w:rsidR="00BE17B2" w:rsidRPr="00C40DD5" w:rsidRDefault="00BE17B2" w:rsidP="002F1465">
      <w:pPr>
        <w:pStyle w:val="a7"/>
        <w:numPr>
          <w:ilvl w:val="0"/>
          <w:numId w:val="7"/>
        </w:numPr>
        <w:ind w:leftChars="0"/>
        <w:rPr>
          <w:rFonts w:asciiTheme="minorEastAsia" w:hAnsiTheme="minorEastAsia"/>
        </w:rPr>
      </w:pPr>
      <w:r w:rsidRPr="00C40DD5">
        <w:rPr>
          <w:rFonts w:asciiTheme="minorEastAsia" w:hAnsiTheme="minorEastAsia" w:hint="eastAsia"/>
        </w:rPr>
        <w:t>供給者を特定する情報は緊急時や何か疑問があるときの連絡先です</w:t>
      </w:r>
      <w:r w:rsidR="00D76582" w:rsidRPr="00C40DD5">
        <w:rPr>
          <w:rFonts w:asciiTheme="minorEastAsia" w:hAnsiTheme="minorEastAsia" w:hint="eastAsia"/>
        </w:rPr>
        <w:t>。</w:t>
      </w:r>
      <w:r w:rsidRPr="00C40DD5">
        <w:rPr>
          <w:rFonts w:asciiTheme="minorEastAsia" w:hAnsiTheme="minorEastAsia" w:hint="eastAsia"/>
        </w:rPr>
        <w:t>記載の有無を確認しましょう。</w:t>
      </w:r>
    </w:p>
    <w:p w14:paraId="13649288" w14:textId="77777777" w:rsidR="00EA27AF" w:rsidRPr="00C40DD5" w:rsidRDefault="00EA27AF" w:rsidP="00EA27AF">
      <w:pPr>
        <w:pStyle w:val="a7"/>
        <w:ind w:leftChars="0" w:left="930"/>
        <w:rPr>
          <w:rFonts w:asciiTheme="minorEastAsia" w:hAnsiTheme="minorEastAsia"/>
        </w:rPr>
      </w:pPr>
    </w:p>
    <w:p w14:paraId="1A45578F" w14:textId="131965DD" w:rsidR="00FC2DF0" w:rsidRPr="00C40DD5" w:rsidRDefault="006C5995" w:rsidP="006C5995">
      <w:pPr>
        <w:rPr>
          <w:rFonts w:asciiTheme="minorEastAsia" w:hAnsiTheme="minorEastAsia"/>
          <w:b/>
          <w:bCs/>
          <w:sz w:val="24"/>
          <w:szCs w:val="24"/>
        </w:rPr>
      </w:pPr>
      <w:r w:rsidRPr="00C40DD5">
        <w:rPr>
          <w:rFonts w:asciiTheme="minorEastAsia" w:hAnsiTheme="minorEastAsia" w:hint="eastAsia"/>
          <w:b/>
          <w:bCs/>
          <w:sz w:val="24"/>
          <w:szCs w:val="24"/>
        </w:rPr>
        <w:t xml:space="preserve">◆　</w:t>
      </w:r>
      <w:r w:rsidR="00677E67" w:rsidRPr="00C40DD5">
        <w:rPr>
          <w:rFonts w:asciiTheme="minorEastAsia" w:hAnsiTheme="minorEastAsia" w:hint="eastAsia"/>
          <w:b/>
          <w:bCs/>
          <w:sz w:val="24"/>
          <w:szCs w:val="24"/>
        </w:rPr>
        <w:t>ラベルの絵表示の意味</w:t>
      </w:r>
      <w:r w:rsidR="007A7C3B" w:rsidRPr="00C40DD5">
        <w:rPr>
          <w:rFonts w:asciiTheme="minorEastAsia" w:hAnsiTheme="minorEastAsia" w:hint="eastAsia"/>
          <w:b/>
          <w:bCs/>
          <w:sz w:val="24"/>
          <w:szCs w:val="24"/>
        </w:rPr>
        <w:t>とは？</w:t>
      </w:r>
    </w:p>
    <w:p w14:paraId="713CB993" w14:textId="6431B145" w:rsidR="00522BC2" w:rsidRPr="00C40DD5" w:rsidRDefault="00522BC2" w:rsidP="00D76582">
      <w:pPr>
        <w:ind w:firstLineChars="100" w:firstLine="210"/>
        <w:rPr>
          <w:rFonts w:asciiTheme="minorEastAsia" w:hAnsiTheme="minorEastAsia"/>
        </w:rPr>
      </w:pPr>
      <w:r w:rsidRPr="00C40DD5">
        <w:rPr>
          <w:rFonts w:asciiTheme="minorEastAsia" w:hAnsiTheme="minorEastAsia" w:hint="eastAsia"/>
        </w:rPr>
        <w:lastRenderedPageBreak/>
        <w:t>絵表示の意味の一覧を以下に掲載しました</w:t>
      </w:r>
      <w:r w:rsidR="00D76582" w:rsidRPr="00C40DD5">
        <w:rPr>
          <w:rFonts w:asciiTheme="minorEastAsia" w:hAnsiTheme="minorEastAsia" w:hint="eastAsia"/>
        </w:rPr>
        <w:t>。</w:t>
      </w:r>
      <w:r w:rsidRPr="00C40DD5">
        <w:rPr>
          <w:rFonts w:asciiTheme="minorEastAsia" w:hAnsiTheme="minorEastAsia" w:hint="eastAsia"/>
        </w:rPr>
        <w:t>絵表示から一目で危険有害性を理解できるようにしておきましょう</w:t>
      </w:r>
    </w:p>
    <w:p w14:paraId="41A8382F" w14:textId="77777777" w:rsidR="00522BC2" w:rsidRPr="00C40DD5" w:rsidRDefault="00522BC2" w:rsidP="00522BC2">
      <w:pPr>
        <w:rPr>
          <w:rFonts w:asciiTheme="minorEastAsia" w:hAnsiTheme="minorEastAsia" w:cs="Meiryo UI"/>
          <w:noProof/>
        </w:rPr>
      </w:pPr>
      <w:r w:rsidRPr="00C40DD5">
        <w:rPr>
          <w:rFonts w:asciiTheme="minorEastAsia" w:hAnsiTheme="minorEastAsia" w:hint="eastAsia"/>
          <w:noProof/>
        </w:rPr>
        <w:drawing>
          <wp:inline distT="0" distB="0" distL="0" distR="0" wp14:anchorId="74F43C39" wp14:editId="58B7570F">
            <wp:extent cx="5400040" cy="2677160"/>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2677160"/>
                    </a:xfrm>
                    <a:prstGeom prst="rect">
                      <a:avLst/>
                    </a:prstGeom>
                    <a:noFill/>
                    <a:ln>
                      <a:noFill/>
                    </a:ln>
                  </pic:spPr>
                </pic:pic>
              </a:graphicData>
            </a:graphic>
          </wp:inline>
        </w:drawing>
      </w:r>
    </w:p>
    <w:p w14:paraId="6D803F9C" w14:textId="77777777" w:rsidR="00522BC2" w:rsidRPr="00C40DD5" w:rsidRDefault="00734796" w:rsidP="00734796">
      <w:pPr>
        <w:ind w:leftChars="200" w:left="420"/>
        <w:rPr>
          <w:rFonts w:asciiTheme="minorEastAsia" w:hAnsiTheme="minorEastAsia"/>
        </w:rPr>
      </w:pPr>
      <w:r w:rsidRPr="00C40DD5">
        <w:rPr>
          <w:rFonts w:asciiTheme="minorEastAsia" w:hAnsiTheme="minorEastAsia" w:hint="eastAsia"/>
        </w:rPr>
        <w:t>厚生労働省　化学物質の</w:t>
      </w:r>
      <w:r w:rsidRPr="00C40DD5">
        <w:rPr>
          <w:rFonts w:asciiTheme="minorEastAsia" w:hAnsiTheme="minorEastAsia"/>
        </w:rPr>
        <w:t>GHS</w:t>
      </w:r>
      <w:r w:rsidRPr="00C40DD5">
        <w:rPr>
          <w:rFonts w:asciiTheme="minorEastAsia" w:hAnsiTheme="minorEastAsia" w:hint="eastAsia"/>
        </w:rPr>
        <w:t>ラベルを活用した職場の安全衛生教育のための資料　　「GHSラベルの読み方の基本」より転載</w:t>
      </w:r>
    </w:p>
    <w:p w14:paraId="6C152A06" w14:textId="77777777" w:rsidR="00FC2DF0" w:rsidRPr="00C40DD5" w:rsidRDefault="00FC2DF0" w:rsidP="00FC2DF0">
      <w:pPr>
        <w:rPr>
          <w:rFonts w:asciiTheme="minorEastAsia" w:hAnsiTheme="minorEastAsia"/>
          <w:b/>
          <w:bCs/>
        </w:rPr>
      </w:pPr>
    </w:p>
    <w:p w14:paraId="0A75DE02" w14:textId="77777777" w:rsidR="00FF2830" w:rsidRPr="00C40DD5" w:rsidRDefault="00FF2830" w:rsidP="00FC2DF0">
      <w:pPr>
        <w:rPr>
          <w:rFonts w:asciiTheme="minorEastAsia" w:hAnsiTheme="minorEastAsia"/>
          <w:b/>
          <w:bCs/>
        </w:rPr>
      </w:pPr>
    </w:p>
    <w:p w14:paraId="66D2A4B4" w14:textId="77777777" w:rsidR="00FF2830" w:rsidRPr="00C40DD5" w:rsidRDefault="00FF2830" w:rsidP="00FC2DF0">
      <w:pPr>
        <w:rPr>
          <w:rFonts w:asciiTheme="minorEastAsia" w:hAnsiTheme="minorEastAsia"/>
          <w:b/>
          <w:bCs/>
        </w:rPr>
      </w:pPr>
    </w:p>
    <w:p w14:paraId="72C256B0" w14:textId="77777777" w:rsidR="00EA27AF" w:rsidRPr="00C40DD5" w:rsidRDefault="00EA27AF" w:rsidP="00FC2DF0">
      <w:pPr>
        <w:rPr>
          <w:rFonts w:asciiTheme="minorEastAsia" w:hAnsiTheme="minorEastAsia"/>
          <w:b/>
          <w:bCs/>
        </w:rPr>
      </w:pPr>
    </w:p>
    <w:p w14:paraId="24849A65" w14:textId="77777777" w:rsidR="00EA27AF" w:rsidRPr="00C40DD5" w:rsidRDefault="00EA27AF" w:rsidP="00FC2DF0">
      <w:pPr>
        <w:rPr>
          <w:rFonts w:asciiTheme="minorEastAsia" w:hAnsiTheme="minorEastAsia"/>
          <w:b/>
          <w:bCs/>
        </w:rPr>
      </w:pPr>
    </w:p>
    <w:p w14:paraId="0E23E34B" w14:textId="77777777" w:rsidR="00EA27AF" w:rsidRPr="00C40DD5" w:rsidRDefault="00EA27AF" w:rsidP="00FC2DF0">
      <w:pPr>
        <w:rPr>
          <w:rFonts w:asciiTheme="minorEastAsia" w:hAnsiTheme="minorEastAsia"/>
          <w:b/>
          <w:bCs/>
        </w:rPr>
      </w:pPr>
    </w:p>
    <w:p w14:paraId="11D37C7B" w14:textId="77777777" w:rsidR="00EA27AF" w:rsidRPr="00C40DD5" w:rsidRDefault="00EA27AF" w:rsidP="00FC2DF0">
      <w:pPr>
        <w:rPr>
          <w:rFonts w:asciiTheme="minorEastAsia" w:hAnsiTheme="minorEastAsia"/>
          <w:b/>
          <w:bCs/>
        </w:rPr>
      </w:pPr>
    </w:p>
    <w:p w14:paraId="795B320D" w14:textId="77777777" w:rsidR="00EA27AF" w:rsidRPr="00C40DD5" w:rsidRDefault="00EA27AF" w:rsidP="00FC2DF0">
      <w:pPr>
        <w:rPr>
          <w:rFonts w:asciiTheme="minorEastAsia" w:hAnsiTheme="minorEastAsia"/>
          <w:b/>
          <w:bCs/>
        </w:rPr>
      </w:pPr>
    </w:p>
    <w:p w14:paraId="393AD8D5" w14:textId="133621D0" w:rsidR="007F6B31" w:rsidRPr="00C40DD5" w:rsidRDefault="007F6B31"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化学物質の事故（爆発・火災）から学ぼう！</w:t>
      </w:r>
    </w:p>
    <w:p w14:paraId="43C3B25F" w14:textId="33A801D0" w:rsidR="00DD3AF2" w:rsidRPr="00C40DD5" w:rsidRDefault="00CD2688" w:rsidP="008F760F">
      <w:pPr>
        <w:ind w:firstLineChars="100" w:firstLine="210"/>
        <w:rPr>
          <w:rFonts w:asciiTheme="minorEastAsia" w:hAnsiTheme="minorEastAsia"/>
        </w:rPr>
      </w:pPr>
      <w:r w:rsidRPr="00C40DD5">
        <w:rPr>
          <w:rFonts w:asciiTheme="minorEastAsia" w:hAnsiTheme="minorEastAsia" w:hint="eastAsia"/>
        </w:rPr>
        <w:t>それでは</w:t>
      </w:r>
      <w:r w:rsidR="007F6B31" w:rsidRPr="00C40DD5">
        <w:rPr>
          <w:rFonts w:asciiTheme="minorEastAsia" w:hAnsiTheme="minorEastAsia" w:hint="eastAsia"/>
        </w:rPr>
        <w:t>はじめに、爆発・火災事故から学びましょう</w:t>
      </w:r>
      <w:r w:rsidR="005C4081">
        <w:rPr>
          <w:rFonts w:asciiTheme="minorEastAsia" w:hAnsiTheme="minorEastAsia" w:hint="eastAsia"/>
        </w:rPr>
        <w:t>。</w:t>
      </w:r>
    </w:p>
    <w:p w14:paraId="2A03282C" w14:textId="77777777" w:rsidR="004F556F" w:rsidRPr="00C40DD5" w:rsidRDefault="004F556F" w:rsidP="008F760F">
      <w:pPr>
        <w:ind w:firstLineChars="100" w:firstLine="210"/>
        <w:rPr>
          <w:rFonts w:asciiTheme="minorEastAsia" w:hAnsiTheme="minorEastAsia"/>
        </w:rPr>
      </w:pPr>
    </w:p>
    <w:p w14:paraId="40742455" w14:textId="2EE12260" w:rsidR="00FC2DF0" w:rsidRPr="00C40DD5" w:rsidRDefault="00521D60" w:rsidP="00521D60">
      <w:pPr>
        <w:rPr>
          <w:rFonts w:asciiTheme="minorEastAsia" w:hAnsiTheme="minorEastAsia"/>
          <w:sz w:val="24"/>
          <w:szCs w:val="24"/>
        </w:rPr>
      </w:pPr>
      <w:r w:rsidRPr="00C40DD5">
        <w:rPr>
          <w:rFonts w:asciiTheme="minorEastAsia" w:hAnsiTheme="minorEastAsia" w:hint="eastAsia"/>
          <w:b/>
          <w:bCs/>
          <w:sz w:val="24"/>
          <w:szCs w:val="24"/>
        </w:rPr>
        <w:t xml:space="preserve">◆　</w:t>
      </w:r>
      <w:r w:rsidR="00FC2DF0" w:rsidRPr="00C40DD5">
        <w:rPr>
          <w:rFonts w:asciiTheme="minorEastAsia" w:hAnsiTheme="minorEastAsia" w:hint="eastAsia"/>
          <w:b/>
          <w:bCs/>
          <w:sz w:val="24"/>
          <w:szCs w:val="24"/>
        </w:rPr>
        <w:t>化学物質の危険性による災害事例</w:t>
      </w:r>
      <w:r w:rsidR="00FC2DF0" w:rsidRPr="00C40DD5">
        <w:rPr>
          <w:rFonts w:asciiTheme="minorEastAsia" w:hAnsiTheme="minorEastAsia"/>
          <w:b/>
          <w:bCs/>
          <w:sz w:val="24"/>
          <w:szCs w:val="24"/>
        </w:rPr>
        <w:t>1</w:t>
      </w:r>
    </w:p>
    <w:p w14:paraId="26D81A79" w14:textId="38B890B1" w:rsidR="00904333" w:rsidRPr="00C40DD5" w:rsidRDefault="007315A2" w:rsidP="008F760F">
      <w:pPr>
        <w:rPr>
          <w:rFonts w:asciiTheme="minorEastAsia" w:hAnsiTheme="minorEastAsia"/>
        </w:rPr>
      </w:pPr>
      <w:r w:rsidRPr="00C40DD5">
        <w:rPr>
          <w:rFonts w:asciiTheme="minorEastAsia" w:hAnsiTheme="minorEastAsia"/>
          <w:noProof/>
        </w:rPr>
        <w:drawing>
          <wp:inline distT="0" distB="0" distL="0" distR="0" wp14:anchorId="6730B0D4" wp14:editId="6F25E0B0">
            <wp:extent cx="5897049" cy="3867150"/>
            <wp:effectExtent l="0" t="0" r="889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12995" cy="3877607"/>
                    </a:xfrm>
                    <a:prstGeom prst="rect">
                      <a:avLst/>
                    </a:prstGeom>
                    <a:noFill/>
                    <a:ln>
                      <a:noFill/>
                    </a:ln>
                  </pic:spPr>
                </pic:pic>
              </a:graphicData>
            </a:graphic>
          </wp:inline>
        </w:drawing>
      </w:r>
    </w:p>
    <w:p w14:paraId="3A5800ED" w14:textId="77777777" w:rsidR="008F760F" w:rsidRPr="00C40DD5" w:rsidRDefault="008F760F" w:rsidP="00FC2DF0">
      <w:pPr>
        <w:rPr>
          <w:rFonts w:asciiTheme="minorEastAsia" w:hAnsiTheme="minorEastAsia"/>
          <w:b/>
          <w:bCs/>
        </w:rPr>
      </w:pPr>
    </w:p>
    <w:p w14:paraId="152AC84D" w14:textId="540B09F5" w:rsidR="00663F79" w:rsidRPr="00C40DD5" w:rsidRDefault="00663F79" w:rsidP="00663F79">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重要なポイントは、たとえ少ない使用量でも通気</w:t>
      </w:r>
      <w:r w:rsidR="004E36EB" w:rsidRPr="00C40DD5">
        <w:rPr>
          <w:rFonts w:asciiTheme="minorEastAsia" w:hAnsiTheme="minorEastAsia" w:hint="eastAsia"/>
        </w:rPr>
        <w:t>、換気</w:t>
      </w:r>
      <w:r w:rsidRPr="00C40DD5">
        <w:rPr>
          <w:rFonts w:asciiTheme="minorEastAsia" w:hAnsiTheme="minorEastAsia" w:hint="eastAsia"/>
        </w:rPr>
        <w:t>の悪い状態で取り扱う場合、燃焼範囲にある状態の引火性の蒸気は容易に爆発するということです。火気は厳禁です。事前にラベル表示をきちんと確認しておけば、注意書きに火気</w:t>
      </w:r>
      <w:r w:rsidRPr="00C40DD5">
        <w:rPr>
          <w:rFonts w:asciiTheme="minorEastAsia" w:hAnsiTheme="minorEastAsia" w:hint="eastAsia"/>
        </w:rPr>
        <w:lastRenderedPageBreak/>
        <w:t>厳禁という内容の記載があ</w:t>
      </w:r>
      <w:r w:rsidR="004E36EB" w:rsidRPr="00C40DD5">
        <w:rPr>
          <w:rFonts w:asciiTheme="minorEastAsia" w:hAnsiTheme="minorEastAsia" w:hint="eastAsia"/>
        </w:rPr>
        <w:t>ります。そのほかにもどのような原因が考えられるか、職場全員で考えてみ</w:t>
      </w:r>
      <w:r w:rsidRPr="00C40DD5">
        <w:rPr>
          <w:rFonts w:asciiTheme="minorEastAsia" w:hAnsiTheme="minorEastAsia" w:hint="eastAsia"/>
        </w:rPr>
        <w:t>ましょう。自分では気づかないことや様々な意見が出てきます。全員で考え、自分たちの職場の労働安全衛生の改善につなげましょう。</w:t>
      </w:r>
    </w:p>
    <w:p w14:paraId="5D28674D" w14:textId="77777777" w:rsidR="008F760F" w:rsidRPr="00C40DD5" w:rsidRDefault="008F760F" w:rsidP="00FC2DF0">
      <w:pPr>
        <w:rPr>
          <w:rFonts w:asciiTheme="minorEastAsia" w:hAnsiTheme="minorEastAsia"/>
          <w:b/>
          <w:bCs/>
        </w:rPr>
      </w:pPr>
    </w:p>
    <w:p w14:paraId="720FE1B1" w14:textId="77777777" w:rsidR="008F760F" w:rsidRPr="00C40DD5" w:rsidRDefault="008F760F" w:rsidP="00FC2DF0">
      <w:pPr>
        <w:rPr>
          <w:rFonts w:asciiTheme="minorEastAsia" w:hAnsiTheme="minorEastAsia"/>
          <w:b/>
          <w:bCs/>
        </w:rPr>
      </w:pPr>
    </w:p>
    <w:p w14:paraId="665232A4" w14:textId="77777777" w:rsidR="008F760F" w:rsidRPr="00C40DD5" w:rsidRDefault="008F760F" w:rsidP="00FC2DF0">
      <w:pPr>
        <w:rPr>
          <w:rFonts w:asciiTheme="minorEastAsia" w:hAnsiTheme="minorEastAsia"/>
          <w:b/>
          <w:bCs/>
        </w:rPr>
      </w:pPr>
    </w:p>
    <w:p w14:paraId="7A6DBAC8" w14:textId="77777777" w:rsidR="008F760F" w:rsidRPr="00C40DD5" w:rsidRDefault="008F760F" w:rsidP="00FC2DF0">
      <w:pPr>
        <w:rPr>
          <w:rFonts w:asciiTheme="minorEastAsia" w:hAnsiTheme="minorEastAsia"/>
          <w:b/>
          <w:bCs/>
        </w:rPr>
      </w:pPr>
    </w:p>
    <w:p w14:paraId="5EA37880" w14:textId="77777777" w:rsidR="008F760F" w:rsidRPr="00C40DD5" w:rsidRDefault="008F760F" w:rsidP="00FC2DF0">
      <w:pPr>
        <w:rPr>
          <w:rFonts w:asciiTheme="minorEastAsia" w:hAnsiTheme="minorEastAsia"/>
          <w:b/>
          <w:bCs/>
        </w:rPr>
      </w:pPr>
    </w:p>
    <w:p w14:paraId="4052AB6E" w14:textId="77777777" w:rsidR="008F760F" w:rsidRPr="00C40DD5" w:rsidRDefault="008F760F" w:rsidP="00FC2DF0">
      <w:pPr>
        <w:rPr>
          <w:rFonts w:asciiTheme="minorEastAsia" w:hAnsiTheme="minorEastAsia"/>
          <w:b/>
          <w:bCs/>
        </w:rPr>
      </w:pPr>
    </w:p>
    <w:p w14:paraId="3E876823" w14:textId="77777777" w:rsidR="008F760F" w:rsidRPr="00C40DD5" w:rsidRDefault="008F760F" w:rsidP="00FC2DF0">
      <w:pPr>
        <w:rPr>
          <w:rFonts w:asciiTheme="minorEastAsia" w:hAnsiTheme="minorEastAsia"/>
          <w:b/>
          <w:bCs/>
        </w:rPr>
      </w:pPr>
    </w:p>
    <w:p w14:paraId="6BB2E400" w14:textId="77777777" w:rsidR="008F760F" w:rsidRPr="00C40DD5" w:rsidRDefault="008F760F" w:rsidP="00FC2DF0">
      <w:pPr>
        <w:rPr>
          <w:rFonts w:asciiTheme="minorEastAsia" w:hAnsiTheme="minorEastAsia"/>
          <w:b/>
          <w:bCs/>
        </w:rPr>
      </w:pPr>
    </w:p>
    <w:p w14:paraId="738DBCC2" w14:textId="09D6E743" w:rsidR="00FC2DF0" w:rsidRPr="00C40DD5" w:rsidRDefault="00521D60" w:rsidP="00521D60">
      <w:pPr>
        <w:rPr>
          <w:rFonts w:asciiTheme="minorEastAsia" w:hAnsiTheme="minorEastAsia"/>
          <w:b/>
          <w:bCs/>
          <w:sz w:val="24"/>
          <w:szCs w:val="24"/>
        </w:rPr>
      </w:pPr>
      <w:r w:rsidRPr="00C40DD5">
        <w:rPr>
          <w:rFonts w:asciiTheme="minorEastAsia" w:hAnsiTheme="minorEastAsia" w:hint="eastAsia"/>
          <w:b/>
          <w:bCs/>
          <w:sz w:val="24"/>
          <w:szCs w:val="24"/>
        </w:rPr>
        <w:t xml:space="preserve">◆　</w:t>
      </w:r>
      <w:r w:rsidR="00FC2DF0" w:rsidRPr="00C40DD5">
        <w:rPr>
          <w:rFonts w:asciiTheme="minorEastAsia" w:hAnsiTheme="minorEastAsia" w:hint="eastAsia"/>
          <w:b/>
          <w:bCs/>
          <w:sz w:val="24"/>
          <w:szCs w:val="24"/>
        </w:rPr>
        <w:t>化学物質の危険性による災害事例2</w:t>
      </w:r>
    </w:p>
    <w:p w14:paraId="328B3A49" w14:textId="4A3CE8B4" w:rsidR="0048150F" w:rsidRPr="00C40DD5" w:rsidRDefault="00777E40" w:rsidP="0048150F">
      <w:pPr>
        <w:ind w:firstLineChars="100" w:firstLine="210"/>
        <w:rPr>
          <w:rFonts w:asciiTheme="minorEastAsia" w:hAnsiTheme="minorEastAsia"/>
        </w:rPr>
      </w:pPr>
      <w:r w:rsidRPr="00C40DD5">
        <w:rPr>
          <w:rFonts w:asciiTheme="minorEastAsia" w:hAnsiTheme="minorEastAsia"/>
          <w:noProof/>
        </w:rPr>
        <w:lastRenderedPageBreak/>
        <w:drawing>
          <wp:inline distT="0" distB="0" distL="0" distR="0" wp14:anchorId="0CD1A054" wp14:editId="488F335A">
            <wp:extent cx="5364621" cy="3666931"/>
            <wp:effectExtent l="0" t="0" r="7620" b="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74434" cy="3673639"/>
                    </a:xfrm>
                    <a:prstGeom prst="rect">
                      <a:avLst/>
                    </a:prstGeom>
                    <a:noFill/>
                    <a:ln>
                      <a:noFill/>
                    </a:ln>
                  </pic:spPr>
                </pic:pic>
              </a:graphicData>
            </a:graphic>
          </wp:inline>
        </w:drawing>
      </w:r>
    </w:p>
    <w:p w14:paraId="14D80D2D" w14:textId="77777777" w:rsidR="006F7615" w:rsidRPr="00C40DD5" w:rsidRDefault="006F7615" w:rsidP="0048150F">
      <w:pPr>
        <w:ind w:firstLineChars="100" w:firstLine="210"/>
        <w:rPr>
          <w:rFonts w:asciiTheme="minorEastAsia" w:hAnsiTheme="minorEastAsia"/>
        </w:rPr>
      </w:pPr>
    </w:p>
    <w:p w14:paraId="76E04DF7" w14:textId="730E34EA" w:rsidR="00663F79" w:rsidRPr="00C40DD5" w:rsidRDefault="00663F79" w:rsidP="00663F79">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重要なポイントは、引火性の液体が入っていた空の容器でも多少の液が残っていると、空気との混合状態によっては、燃焼範囲になり容易に爆発するということです。中に</w:t>
      </w:r>
      <w:r w:rsidRPr="00C40DD5">
        <w:rPr>
          <w:rFonts w:asciiTheme="minorEastAsia" w:hAnsiTheme="minorEastAsia"/>
        </w:rPr>
        <w:t>残っている</w:t>
      </w:r>
      <w:r w:rsidRPr="00C40DD5">
        <w:rPr>
          <w:rFonts w:asciiTheme="minorEastAsia" w:hAnsiTheme="minorEastAsia" w:hint="eastAsia"/>
        </w:rPr>
        <w:t>引火性の液体は</w:t>
      </w:r>
      <w:r w:rsidRPr="00C40DD5">
        <w:rPr>
          <w:rFonts w:asciiTheme="minorEastAsia" w:hAnsiTheme="minorEastAsia"/>
        </w:rPr>
        <w:t>完全に抜き取</w:t>
      </w:r>
      <w:r w:rsidRPr="00C40DD5">
        <w:rPr>
          <w:rFonts w:asciiTheme="minorEastAsia" w:hAnsiTheme="minorEastAsia" w:hint="eastAsia"/>
        </w:rPr>
        <w:t>る</w:t>
      </w:r>
      <w:r w:rsidRPr="00C40DD5">
        <w:rPr>
          <w:rFonts w:asciiTheme="minorEastAsia" w:hAnsiTheme="minorEastAsia"/>
        </w:rPr>
        <w:t>など</w:t>
      </w:r>
      <w:r w:rsidRPr="00C40DD5">
        <w:rPr>
          <w:rFonts w:asciiTheme="minorEastAsia" w:hAnsiTheme="minorEastAsia" w:hint="eastAsia"/>
        </w:rPr>
        <w:t>廃棄方法を</w:t>
      </w:r>
      <w:r w:rsidRPr="00C40DD5">
        <w:rPr>
          <w:rFonts w:asciiTheme="minorEastAsia" w:hAnsiTheme="minorEastAsia"/>
        </w:rPr>
        <w:t>決めておく必要があります。</w:t>
      </w:r>
      <w:r w:rsidRPr="00C40DD5">
        <w:rPr>
          <w:rFonts w:asciiTheme="minorEastAsia" w:hAnsiTheme="minorEastAsia" w:hint="eastAsia"/>
        </w:rPr>
        <w:t>事前にラベル表示をきちんと確認しておけば、注意書きに内容物を抜き取る</w:t>
      </w:r>
      <w:r w:rsidRPr="00C40DD5">
        <w:rPr>
          <w:rFonts w:asciiTheme="minorEastAsia" w:hAnsiTheme="minorEastAsia"/>
        </w:rPr>
        <w:t>/容器を空に</w:t>
      </w:r>
      <w:r w:rsidRPr="00C40DD5">
        <w:rPr>
          <w:rFonts w:asciiTheme="minorEastAsia" w:hAnsiTheme="minorEastAsia" w:hint="eastAsia"/>
        </w:rPr>
        <w:t>する</w:t>
      </w:r>
      <w:r w:rsidRPr="00C40DD5">
        <w:rPr>
          <w:rFonts w:asciiTheme="minorEastAsia" w:hAnsiTheme="minorEastAsia"/>
        </w:rPr>
        <w:t>こと</w:t>
      </w:r>
      <w:r w:rsidRPr="00C40DD5">
        <w:rPr>
          <w:rFonts w:asciiTheme="minorEastAsia" w:hAnsiTheme="minorEastAsia" w:hint="eastAsia"/>
        </w:rPr>
        <w:t>などが記載されています。その記載内容</w:t>
      </w:r>
      <w:r w:rsidRPr="00C40DD5">
        <w:rPr>
          <w:rFonts w:asciiTheme="minorEastAsia" w:hAnsiTheme="minorEastAsia"/>
        </w:rPr>
        <w:t>を</w:t>
      </w:r>
      <w:r w:rsidRPr="00C40DD5">
        <w:rPr>
          <w:rFonts w:asciiTheme="minorEastAsia" w:hAnsiTheme="minorEastAsia" w:hint="eastAsia"/>
        </w:rPr>
        <w:t>きちんと</w:t>
      </w:r>
      <w:r w:rsidRPr="00C40DD5">
        <w:rPr>
          <w:rFonts w:asciiTheme="minorEastAsia" w:hAnsiTheme="minorEastAsia"/>
        </w:rPr>
        <w:t>確認し</w:t>
      </w:r>
      <w:r w:rsidRPr="00C40DD5">
        <w:rPr>
          <w:rFonts w:asciiTheme="minorEastAsia" w:hAnsiTheme="minorEastAsia" w:hint="eastAsia"/>
        </w:rPr>
        <w:t>、</w:t>
      </w:r>
      <w:r w:rsidRPr="00C40DD5">
        <w:rPr>
          <w:rFonts w:asciiTheme="minorEastAsia" w:hAnsiTheme="minorEastAsia"/>
        </w:rPr>
        <w:t>廃棄</w:t>
      </w:r>
      <w:r w:rsidRPr="00C40DD5">
        <w:rPr>
          <w:rFonts w:asciiTheme="minorEastAsia" w:hAnsiTheme="minorEastAsia" w:hint="eastAsia"/>
        </w:rPr>
        <w:t>方法、保管方法を定めておきましょう。そのほかにもどのような不安全状態が考えられるか、全員で考え、改善策を検討し</w:t>
      </w:r>
      <w:r w:rsidRPr="00C40DD5">
        <w:rPr>
          <w:rFonts w:asciiTheme="minorEastAsia" w:hAnsiTheme="minorEastAsia"/>
        </w:rPr>
        <w:t>、</w:t>
      </w:r>
      <w:r w:rsidRPr="00C40DD5">
        <w:rPr>
          <w:rFonts w:asciiTheme="minorEastAsia" w:hAnsiTheme="minorEastAsia" w:hint="eastAsia"/>
        </w:rPr>
        <w:t>職場の労働安全衛生の改善につなげましょう。</w:t>
      </w:r>
    </w:p>
    <w:p w14:paraId="2247CD86" w14:textId="77777777" w:rsidR="0048150F" w:rsidRPr="00C40DD5" w:rsidRDefault="0048150F" w:rsidP="0048150F">
      <w:pPr>
        <w:ind w:firstLineChars="100" w:firstLine="210"/>
        <w:rPr>
          <w:rFonts w:asciiTheme="minorEastAsia" w:hAnsiTheme="minorEastAsia"/>
        </w:rPr>
      </w:pPr>
    </w:p>
    <w:p w14:paraId="37A460B3" w14:textId="77777777" w:rsidR="0048150F" w:rsidRPr="00C40DD5" w:rsidRDefault="0048150F" w:rsidP="0048150F">
      <w:pPr>
        <w:ind w:firstLineChars="100" w:firstLine="210"/>
        <w:rPr>
          <w:rFonts w:asciiTheme="minorEastAsia" w:hAnsiTheme="minorEastAsia"/>
        </w:rPr>
      </w:pPr>
    </w:p>
    <w:p w14:paraId="381E96C2" w14:textId="77777777" w:rsidR="0048150F" w:rsidRPr="00C40DD5" w:rsidRDefault="0048150F" w:rsidP="0048150F">
      <w:pPr>
        <w:ind w:firstLineChars="100" w:firstLine="210"/>
        <w:rPr>
          <w:rFonts w:asciiTheme="minorEastAsia" w:hAnsiTheme="minorEastAsia"/>
        </w:rPr>
      </w:pPr>
    </w:p>
    <w:p w14:paraId="088A6141" w14:textId="77777777" w:rsidR="0048150F" w:rsidRPr="00C40DD5" w:rsidRDefault="0048150F" w:rsidP="0048150F">
      <w:pPr>
        <w:ind w:firstLineChars="100" w:firstLine="210"/>
        <w:rPr>
          <w:rFonts w:asciiTheme="minorEastAsia" w:hAnsiTheme="minorEastAsia"/>
        </w:rPr>
      </w:pPr>
    </w:p>
    <w:p w14:paraId="3FC1A6BF" w14:textId="77777777" w:rsidR="0048150F" w:rsidRPr="00C40DD5" w:rsidRDefault="0048150F" w:rsidP="0048150F">
      <w:pPr>
        <w:ind w:firstLineChars="100" w:firstLine="210"/>
        <w:rPr>
          <w:rFonts w:asciiTheme="minorEastAsia" w:hAnsiTheme="minorEastAsia"/>
        </w:rPr>
      </w:pPr>
    </w:p>
    <w:p w14:paraId="0326C6B5" w14:textId="77777777" w:rsidR="0048150F" w:rsidRPr="00C40DD5" w:rsidRDefault="0048150F" w:rsidP="0048150F">
      <w:pPr>
        <w:ind w:firstLineChars="100" w:firstLine="210"/>
        <w:rPr>
          <w:rFonts w:asciiTheme="minorEastAsia" w:hAnsiTheme="minorEastAsia"/>
        </w:rPr>
      </w:pPr>
    </w:p>
    <w:p w14:paraId="01A1AEA7" w14:textId="77777777" w:rsidR="0048150F" w:rsidRPr="00C40DD5" w:rsidRDefault="0048150F" w:rsidP="0048150F">
      <w:pPr>
        <w:ind w:firstLineChars="100" w:firstLine="210"/>
        <w:rPr>
          <w:rFonts w:asciiTheme="minorEastAsia" w:hAnsiTheme="minorEastAsia"/>
        </w:rPr>
      </w:pPr>
    </w:p>
    <w:p w14:paraId="32B5E62F" w14:textId="77777777" w:rsidR="0048150F" w:rsidRPr="00C40DD5" w:rsidRDefault="0048150F" w:rsidP="0048150F">
      <w:pPr>
        <w:ind w:firstLineChars="100" w:firstLine="210"/>
        <w:rPr>
          <w:rFonts w:asciiTheme="minorEastAsia" w:hAnsiTheme="minorEastAsia"/>
        </w:rPr>
      </w:pPr>
    </w:p>
    <w:p w14:paraId="58DFE4C7" w14:textId="77777777" w:rsidR="002B00C9" w:rsidRPr="00C40DD5" w:rsidRDefault="002B00C9" w:rsidP="0048150F">
      <w:pPr>
        <w:ind w:firstLineChars="100" w:firstLine="210"/>
        <w:rPr>
          <w:rFonts w:asciiTheme="minorEastAsia" w:hAnsiTheme="minorEastAsia"/>
        </w:rPr>
      </w:pPr>
    </w:p>
    <w:p w14:paraId="205887A1" w14:textId="77777777" w:rsidR="002B00C9" w:rsidRPr="00C40DD5" w:rsidRDefault="002B00C9" w:rsidP="0048150F">
      <w:pPr>
        <w:ind w:firstLineChars="100" w:firstLine="210"/>
        <w:rPr>
          <w:rFonts w:asciiTheme="minorEastAsia" w:hAnsiTheme="minorEastAsia"/>
        </w:rPr>
      </w:pPr>
    </w:p>
    <w:p w14:paraId="571C6E64" w14:textId="09F26083" w:rsidR="00FC2DF0" w:rsidRPr="00C40DD5" w:rsidRDefault="00521D60" w:rsidP="00FC2DF0">
      <w:pPr>
        <w:rPr>
          <w:rFonts w:asciiTheme="minorEastAsia" w:hAnsiTheme="minorEastAsia"/>
          <w:b/>
          <w:sz w:val="24"/>
          <w:szCs w:val="24"/>
        </w:rPr>
      </w:pPr>
      <w:r w:rsidRPr="00C40DD5">
        <w:rPr>
          <w:rFonts w:asciiTheme="minorEastAsia" w:hAnsiTheme="minorEastAsia" w:hint="eastAsia"/>
          <w:b/>
          <w:sz w:val="24"/>
          <w:szCs w:val="24"/>
        </w:rPr>
        <w:t xml:space="preserve">◆　</w:t>
      </w:r>
      <w:r w:rsidR="00FC2DF0" w:rsidRPr="00C40DD5">
        <w:rPr>
          <w:rFonts w:asciiTheme="minorEastAsia" w:hAnsiTheme="minorEastAsia" w:hint="eastAsia"/>
          <w:b/>
          <w:sz w:val="24"/>
          <w:szCs w:val="24"/>
        </w:rPr>
        <w:t>化学物質の危険性による災害事例3</w:t>
      </w:r>
    </w:p>
    <w:p w14:paraId="6A29141E" w14:textId="3D74F2FE" w:rsidR="00CD2688" w:rsidRPr="00C40DD5" w:rsidRDefault="007315A2" w:rsidP="00CD2688">
      <w:pPr>
        <w:ind w:firstLineChars="100" w:firstLine="210"/>
        <w:rPr>
          <w:rFonts w:asciiTheme="minorEastAsia" w:hAnsiTheme="minorEastAsia"/>
        </w:rPr>
      </w:pPr>
      <w:r w:rsidRPr="00C40DD5">
        <w:rPr>
          <w:rFonts w:asciiTheme="minorEastAsia" w:hAnsiTheme="minorEastAsia"/>
          <w:noProof/>
        </w:rPr>
        <w:lastRenderedPageBreak/>
        <w:drawing>
          <wp:inline distT="0" distB="0" distL="0" distR="0" wp14:anchorId="666582C5" wp14:editId="50042F71">
            <wp:extent cx="5298703" cy="364807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13633" cy="3658354"/>
                    </a:xfrm>
                    <a:prstGeom prst="rect">
                      <a:avLst/>
                    </a:prstGeom>
                    <a:noFill/>
                    <a:ln>
                      <a:noFill/>
                    </a:ln>
                  </pic:spPr>
                </pic:pic>
              </a:graphicData>
            </a:graphic>
          </wp:inline>
        </w:drawing>
      </w:r>
    </w:p>
    <w:p w14:paraId="7EFEB5A4" w14:textId="77777777" w:rsidR="008F760F" w:rsidRPr="00C40DD5" w:rsidRDefault="008F760F" w:rsidP="00CD2688">
      <w:pPr>
        <w:ind w:firstLineChars="100" w:firstLine="210"/>
        <w:rPr>
          <w:rFonts w:asciiTheme="minorEastAsia" w:hAnsiTheme="minorEastAsia"/>
        </w:rPr>
      </w:pPr>
    </w:p>
    <w:p w14:paraId="4A10F697" w14:textId="288011F1" w:rsidR="00663F79" w:rsidRPr="00C40DD5" w:rsidRDefault="00663F79" w:rsidP="00663F79">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重要なポイントは、有機物を含む粉状の原材料は、空気中に舞い上がっている状態では、粉じん爆発を起こすことがあるということです。着火源としては静電気放電による爆発事故と推定されて</w:t>
      </w:r>
      <w:r w:rsidR="002B73EA" w:rsidRPr="00C40DD5">
        <w:rPr>
          <w:rFonts w:asciiTheme="minorEastAsia" w:hAnsiTheme="minorEastAsia" w:hint="eastAsia"/>
        </w:rPr>
        <w:t>います。静電気の帯電状態は眼に見えないため、静電気除去等の対策は</w:t>
      </w:r>
      <w:r w:rsidRPr="00C40DD5">
        <w:rPr>
          <w:rFonts w:asciiTheme="minorEastAsia" w:hAnsiTheme="minorEastAsia" w:hint="eastAsia"/>
        </w:rPr>
        <w:t>見逃されがちです。粉じん爆発性についてはラベル表示には記載されていませんが、粉状の原材料は事故事例を参考にどのような不安全状態が考えられるか、全員で考え検討し</w:t>
      </w:r>
      <w:r w:rsidRPr="00C40DD5">
        <w:rPr>
          <w:rFonts w:asciiTheme="minorEastAsia" w:hAnsiTheme="minorEastAsia"/>
        </w:rPr>
        <w:t>、</w:t>
      </w:r>
      <w:r w:rsidRPr="00C40DD5">
        <w:rPr>
          <w:rFonts w:asciiTheme="minorEastAsia" w:hAnsiTheme="minorEastAsia" w:hint="eastAsia"/>
        </w:rPr>
        <w:t>場合によっては、帯電防止策などについて技術担当や専門家に相談しましょう。</w:t>
      </w:r>
    </w:p>
    <w:p w14:paraId="5FB0F29D" w14:textId="77777777" w:rsidR="008F760F" w:rsidRPr="00C40DD5" w:rsidRDefault="008F760F" w:rsidP="00CD2688">
      <w:pPr>
        <w:ind w:firstLineChars="100" w:firstLine="210"/>
        <w:rPr>
          <w:rFonts w:asciiTheme="minorEastAsia" w:hAnsiTheme="minorEastAsia"/>
        </w:rPr>
      </w:pPr>
    </w:p>
    <w:p w14:paraId="22584E2C" w14:textId="77777777" w:rsidR="008F760F" w:rsidRPr="00C40DD5" w:rsidRDefault="008F760F" w:rsidP="00CD2688">
      <w:pPr>
        <w:ind w:firstLineChars="100" w:firstLine="210"/>
        <w:rPr>
          <w:rFonts w:asciiTheme="minorEastAsia" w:hAnsiTheme="minorEastAsia"/>
        </w:rPr>
      </w:pPr>
    </w:p>
    <w:p w14:paraId="30BBBF5C" w14:textId="77777777" w:rsidR="008F760F" w:rsidRPr="00C40DD5" w:rsidRDefault="008F760F" w:rsidP="00CD2688">
      <w:pPr>
        <w:ind w:firstLineChars="100" w:firstLine="210"/>
        <w:rPr>
          <w:rFonts w:asciiTheme="minorEastAsia" w:hAnsiTheme="minorEastAsia"/>
        </w:rPr>
      </w:pPr>
    </w:p>
    <w:p w14:paraId="2DA8E9F0" w14:textId="77777777" w:rsidR="008F760F" w:rsidRPr="00C40DD5" w:rsidRDefault="008F760F" w:rsidP="00CD2688">
      <w:pPr>
        <w:ind w:firstLineChars="100" w:firstLine="210"/>
        <w:rPr>
          <w:rFonts w:asciiTheme="minorEastAsia" w:hAnsiTheme="minorEastAsia"/>
        </w:rPr>
      </w:pPr>
    </w:p>
    <w:p w14:paraId="44237AE6" w14:textId="77777777" w:rsidR="008F760F" w:rsidRPr="00C40DD5" w:rsidRDefault="008F760F" w:rsidP="00CD2688">
      <w:pPr>
        <w:ind w:firstLineChars="100" w:firstLine="210"/>
        <w:rPr>
          <w:rFonts w:asciiTheme="minorEastAsia" w:hAnsiTheme="minorEastAsia"/>
        </w:rPr>
      </w:pPr>
    </w:p>
    <w:p w14:paraId="202E93D0" w14:textId="77777777" w:rsidR="008F760F" w:rsidRPr="00C40DD5" w:rsidRDefault="008F760F" w:rsidP="00CD2688">
      <w:pPr>
        <w:ind w:firstLineChars="100" w:firstLine="210"/>
        <w:rPr>
          <w:rFonts w:asciiTheme="minorEastAsia" w:hAnsiTheme="minorEastAsia"/>
        </w:rPr>
      </w:pPr>
    </w:p>
    <w:p w14:paraId="35E94644" w14:textId="77777777" w:rsidR="008F760F" w:rsidRPr="00C40DD5" w:rsidRDefault="008F760F" w:rsidP="00CD2688">
      <w:pPr>
        <w:ind w:firstLineChars="100" w:firstLine="210"/>
        <w:rPr>
          <w:rFonts w:asciiTheme="minorEastAsia" w:hAnsiTheme="minorEastAsia"/>
        </w:rPr>
      </w:pPr>
    </w:p>
    <w:p w14:paraId="51395EEA" w14:textId="77777777" w:rsidR="008F760F" w:rsidRPr="00C40DD5" w:rsidRDefault="008F760F" w:rsidP="00CD2688">
      <w:pPr>
        <w:ind w:firstLineChars="100" w:firstLine="210"/>
        <w:rPr>
          <w:rFonts w:asciiTheme="minorEastAsia" w:hAnsiTheme="minorEastAsia"/>
        </w:rPr>
      </w:pPr>
    </w:p>
    <w:p w14:paraId="72772025" w14:textId="77777777" w:rsidR="00777E40" w:rsidRPr="00C40DD5" w:rsidRDefault="00777E40" w:rsidP="00CD2688">
      <w:pPr>
        <w:ind w:firstLineChars="100" w:firstLine="210"/>
        <w:rPr>
          <w:rFonts w:asciiTheme="minorEastAsia" w:hAnsiTheme="minorEastAsia"/>
        </w:rPr>
      </w:pPr>
    </w:p>
    <w:p w14:paraId="7F57DD16" w14:textId="77777777" w:rsidR="002B00C9" w:rsidRPr="00C40DD5" w:rsidRDefault="002B00C9" w:rsidP="00CD2688">
      <w:pPr>
        <w:ind w:firstLineChars="100" w:firstLine="210"/>
        <w:rPr>
          <w:rFonts w:asciiTheme="minorEastAsia" w:hAnsiTheme="minorEastAsia"/>
        </w:rPr>
      </w:pPr>
    </w:p>
    <w:p w14:paraId="68C99EA2" w14:textId="77777777" w:rsidR="002B00C9" w:rsidRPr="00C40DD5" w:rsidRDefault="002B00C9" w:rsidP="00CD2688">
      <w:pPr>
        <w:ind w:firstLineChars="100" w:firstLine="210"/>
        <w:rPr>
          <w:rFonts w:asciiTheme="minorEastAsia" w:hAnsiTheme="minorEastAsia"/>
        </w:rPr>
      </w:pPr>
    </w:p>
    <w:p w14:paraId="0DF49756" w14:textId="741B2110" w:rsidR="00FC2DF0" w:rsidRPr="00C40DD5" w:rsidRDefault="000E188B" w:rsidP="00CC1395">
      <w:pPr>
        <w:pStyle w:val="1"/>
        <w:numPr>
          <w:ilvl w:val="0"/>
          <w:numId w:val="10"/>
        </w:numPr>
        <w:ind w:left="720" w:hanging="720"/>
        <w:rPr>
          <w:rFonts w:asciiTheme="minorEastAsia" w:eastAsiaTheme="minorEastAsia" w:hAnsiTheme="minorEastAsia" w:cs="Meiryo UI"/>
          <w:b/>
          <w:bCs/>
          <w:color w:val="2C451B"/>
        </w:rPr>
      </w:pPr>
      <w:r>
        <w:rPr>
          <w:rFonts w:asciiTheme="minorEastAsia" w:eastAsiaTheme="minorEastAsia" w:hAnsiTheme="minorEastAsia" w:cs="Meiryo UI" w:hint="eastAsia"/>
          <w:b/>
          <w:bCs/>
          <w:color w:val="2C451B"/>
        </w:rPr>
        <w:t xml:space="preserve">基礎　</w:t>
      </w:r>
      <w:r w:rsidR="00FC2DF0" w:rsidRPr="00C40DD5">
        <w:rPr>
          <w:rFonts w:asciiTheme="minorEastAsia" w:eastAsiaTheme="minorEastAsia" w:hAnsiTheme="minorEastAsia" w:cs="Meiryo UI" w:hint="eastAsia"/>
          <w:b/>
          <w:bCs/>
          <w:color w:val="2C451B"/>
        </w:rPr>
        <w:t>危険性（爆発・火災）の性質と燃焼</w:t>
      </w:r>
    </w:p>
    <w:p w14:paraId="6B6A1314" w14:textId="4944FB46" w:rsidR="000350A3" w:rsidRPr="00C40DD5" w:rsidRDefault="000350A3" w:rsidP="003200EC">
      <w:pPr>
        <w:ind w:firstLineChars="100" w:firstLine="210"/>
        <w:rPr>
          <w:rFonts w:asciiTheme="minorEastAsia" w:hAnsiTheme="minorEastAsia"/>
        </w:rPr>
      </w:pPr>
      <w:r w:rsidRPr="00C40DD5">
        <w:rPr>
          <w:rFonts w:asciiTheme="minorEastAsia" w:hAnsiTheme="minorEastAsia" w:hint="eastAsia"/>
        </w:rPr>
        <w:t>化学物質の危険性に関し、基本となる燃焼について振り返ってみましょう。</w:t>
      </w:r>
    </w:p>
    <w:p w14:paraId="327C44E8" w14:textId="13A4875D" w:rsidR="00364444" w:rsidRPr="00C40DD5" w:rsidRDefault="00364444" w:rsidP="003200EC">
      <w:pPr>
        <w:ind w:firstLineChars="100" w:firstLine="210"/>
        <w:rPr>
          <w:rFonts w:asciiTheme="minorEastAsia" w:hAnsiTheme="minorEastAsia"/>
        </w:rPr>
      </w:pPr>
      <w:r w:rsidRPr="00C40DD5">
        <w:rPr>
          <w:rFonts w:asciiTheme="minorEastAsia" w:hAnsiTheme="minorEastAsia" w:hint="eastAsia"/>
        </w:rPr>
        <w:t>化学物質が燃焼あるいは爆発するための条件は</w:t>
      </w:r>
      <w:r w:rsidR="000350A3" w:rsidRPr="00C40DD5">
        <w:rPr>
          <w:rFonts w:asciiTheme="minorEastAsia" w:hAnsiTheme="minorEastAsia" w:hint="eastAsia"/>
        </w:rPr>
        <w:t>、</w:t>
      </w:r>
      <w:r w:rsidR="000F234F" w:rsidRPr="00C40DD5">
        <w:rPr>
          <w:rFonts w:asciiTheme="minorEastAsia" w:hAnsiTheme="minorEastAsia" w:hint="eastAsia"/>
        </w:rPr>
        <w:t>三つの要素がそろったときで、着火源</w:t>
      </w:r>
      <w:r w:rsidRPr="00C40DD5">
        <w:rPr>
          <w:rFonts w:asciiTheme="minorEastAsia" w:hAnsiTheme="minorEastAsia" w:hint="eastAsia"/>
        </w:rPr>
        <w:t>のエネルギーにより一瞬で燃焼、爆発します。</w:t>
      </w:r>
    </w:p>
    <w:p w14:paraId="2894B816" w14:textId="3F0593C0" w:rsidR="00364444" w:rsidRPr="00C40DD5" w:rsidRDefault="00A65B3C" w:rsidP="00364444">
      <w:pPr>
        <w:ind w:firstLineChars="100" w:firstLine="210"/>
        <w:jc w:val="left"/>
        <w:rPr>
          <w:rFonts w:asciiTheme="minorEastAsia" w:hAnsiTheme="minorEastAsia"/>
        </w:rPr>
      </w:pPr>
      <w:r>
        <w:rPr>
          <w:rFonts w:asciiTheme="minorEastAsia" w:hAnsiTheme="minorEastAsia"/>
          <w:noProof/>
        </w:rPr>
        <w:lastRenderedPageBreak/>
        <w:drawing>
          <wp:inline distT="0" distB="0" distL="0" distR="0" wp14:anchorId="47CDE206" wp14:editId="0FF9E4F2">
            <wp:extent cx="5276850" cy="3247594"/>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98947" cy="3261193"/>
                    </a:xfrm>
                    <a:prstGeom prst="rect">
                      <a:avLst/>
                    </a:prstGeom>
                    <a:noFill/>
                    <a:ln>
                      <a:noFill/>
                    </a:ln>
                  </pic:spPr>
                </pic:pic>
              </a:graphicData>
            </a:graphic>
          </wp:inline>
        </w:drawing>
      </w:r>
    </w:p>
    <w:p w14:paraId="7B5E69EC" w14:textId="307C23C8" w:rsidR="002F0C02" w:rsidRPr="00C40DD5" w:rsidRDefault="00364444" w:rsidP="003200EC">
      <w:pPr>
        <w:ind w:firstLineChars="100" w:firstLine="210"/>
        <w:rPr>
          <w:rFonts w:asciiTheme="minorEastAsia" w:hAnsiTheme="minorEastAsia"/>
        </w:rPr>
      </w:pPr>
      <w:r w:rsidRPr="00C40DD5">
        <w:rPr>
          <w:rFonts w:asciiTheme="minorEastAsia" w:hAnsiTheme="minorEastAsia" w:hint="eastAsia"/>
        </w:rPr>
        <w:t>三つの要素とは可燃物（主に引火性の液体</w:t>
      </w:r>
      <w:r w:rsidR="000350A3" w:rsidRPr="00C40DD5">
        <w:rPr>
          <w:rFonts w:asciiTheme="minorEastAsia" w:hAnsiTheme="minorEastAsia" w:hint="eastAsia"/>
        </w:rPr>
        <w:t>など</w:t>
      </w:r>
      <w:r w:rsidRPr="00C40DD5">
        <w:rPr>
          <w:rFonts w:asciiTheme="minorEastAsia" w:hAnsiTheme="minorEastAsia" w:hint="eastAsia"/>
        </w:rPr>
        <w:t>）、酸素</w:t>
      </w:r>
      <w:r w:rsidR="00D75B65" w:rsidRPr="00C40DD5">
        <w:rPr>
          <w:rFonts w:asciiTheme="minorEastAsia" w:hAnsiTheme="minorEastAsia" w:hint="eastAsia"/>
        </w:rPr>
        <w:t>（空気）</w:t>
      </w:r>
      <w:r w:rsidRPr="00C40DD5">
        <w:rPr>
          <w:rFonts w:asciiTheme="minorEastAsia" w:hAnsiTheme="minorEastAsia" w:hint="eastAsia"/>
        </w:rPr>
        <w:t>、着火源</w:t>
      </w:r>
      <w:r w:rsidR="00A83F71" w:rsidRPr="00C40DD5">
        <w:rPr>
          <w:rFonts w:asciiTheme="minorEastAsia" w:hAnsiTheme="minorEastAsia" w:hint="eastAsia"/>
        </w:rPr>
        <w:t>であり、酸素と可燃物がそろうことは避けるべきですが、塗装や洗浄払拭作業、屋外作業など避けられない場合があり、最も重要なポイントは</w:t>
      </w:r>
      <w:r w:rsidR="0024193C" w:rsidRPr="00C40DD5">
        <w:rPr>
          <w:rFonts w:asciiTheme="minorEastAsia" w:hAnsiTheme="minorEastAsia" w:hint="eastAsia"/>
        </w:rPr>
        <w:t>あらゆる</w:t>
      </w:r>
      <w:r w:rsidR="00A83F71" w:rsidRPr="00C40DD5">
        <w:rPr>
          <w:rFonts w:asciiTheme="minorEastAsia" w:hAnsiTheme="minorEastAsia" w:hint="eastAsia"/>
        </w:rPr>
        <w:t>着火源から十分な距離をと</w:t>
      </w:r>
      <w:r w:rsidR="0024193C" w:rsidRPr="00C40DD5">
        <w:rPr>
          <w:rFonts w:asciiTheme="minorEastAsia" w:hAnsiTheme="minorEastAsia" w:hint="eastAsia"/>
        </w:rPr>
        <w:t>る</w:t>
      </w:r>
      <w:r w:rsidR="000350A3" w:rsidRPr="00C40DD5">
        <w:rPr>
          <w:rFonts w:asciiTheme="minorEastAsia" w:hAnsiTheme="minorEastAsia" w:hint="eastAsia"/>
        </w:rPr>
        <w:t>ように厳格</w:t>
      </w:r>
      <w:r w:rsidR="00A83F71" w:rsidRPr="00C40DD5">
        <w:rPr>
          <w:rFonts w:asciiTheme="minorEastAsia" w:hAnsiTheme="minorEastAsia" w:hint="eastAsia"/>
        </w:rPr>
        <w:t>に管理することです。特に</w:t>
      </w:r>
      <w:r w:rsidR="0024193C" w:rsidRPr="00C40DD5">
        <w:rPr>
          <w:rFonts w:asciiTheme="minorEastAsia" w:hAnsiTheme="minorEastAsia" w:hint="eastAsia"/>
        </w:rPr>
        <w:t>、</w:t>
      </w:r>
      <w:r w:rsidR="00A83F71" w:rsidRPr="00C40DD5">
        <w:rPr>
          <w:rFonts w:asciiTheme="minorEastAsia" w:hAnsiTheme="minorEastAsia" w:hint="eastAsia"/>
        </w:rPr>
        <w:t>静電気の帯電は眼に見えないことから見逃しがちであり</w:t>
      </w:r>
      <w:r w:rsidR="0024193C" w:rsidRPr="00C40DD5">
        <w:rPr>
          <w:rFonts w:asciiTheme="minorEastAsia" w:hAnsiTheme="minorEastAsia" w:hint="eastAsia"/>
        </w:rPr>
        <w:t>、</w:t>
      </w:r>
      <w:r w:rsidR="00A83F71" w:rsidRPr="00C40DD5">
        <w:rPr>
          <w:rFonts w:asciiTheme="minorEastAsia" w:hAnsiTheme="minorEastAsia" w:hint="eastAsia"/>
        </w:rPr>
        <w:t>帯電防止、静電気の除去</w:t>
      </w:r>
      <w:r w:rsidR="0024193C" w:rsidRPr="00C40DD5">
        <w:rPr>
          <w:rFonts w:asciiTheme="minorEastAsia" w:hAnsiTheme="minorEastAsia" w:hint="eastAsia"/>
        </w:rPr>
        <w:t>対策</w:t>
      </w:r>
      <w:r w:rsidR="00A83F71" w:rsidRPr="00C40DD5">
        <w:rPr>
          <w:rFonts w:asciiTheme="minorEastAsia" w:hAnsiTheme="minorEastAsia" w:hint="eastAsia"/>
        </w:rPr>
        <w:t>は徹底しなければなりません。</w:t>
      </w:r>
      <w:r w:rsidR="0024193C" w:rsidRPr="00C40DD5">
        <w:rPr>
          <w:rFonts w:asciiTheme="minorEastAsia" w:hAnsiTheme="minorEastAsia" w:hint="eastAsia"/>
        </w:rPr>
        <w:t>また、</w:t>
      </w:r>
      <w:r w:rsidR="000350A3" w:rsidRPr="00C40DD5">
        <w:rPr>
          <w:rFonts w:asciiTheme="minorEastAsia" w:hAnsiTheme="minorEastAsia" w:hint="eastAsia"/>
        </w:rPr>
        <w:t>スマートフォンなどの小型電子機器類も着火源になり</w:t>
      </w:r>
      <w:r w:rsidR="00A83F71" w:rsidRPr="00C40DD5">
        <w:rPr>
          <w:rFonts w:asciiTheme="minorEastAsia" w:hAnsiTheme="minorEastAsia" w:hint="eastAsia"/>
        </w:rPr>
        <w:t>ますので</w:t>
      </w:r>
      <w:r w:rsidR="0024193C" w:rsidRPr="00C40DD5">
        <w:rPr>
          <w:rFonts w:asciiTheme="minorEastAsia" w:hAnsiTheme="minorEastAsia" w:hint="eastAsia"/>
        </w:rPr>
        <w:t>十分な</w:t>
      </w:r>
      <w:r w:rsidR="00A83F71" w:rsidRPr="00C40DD5">
        <w:rPr>
          <w:rFonts w:asciiTheme="minorEastAsia" w:hAnsiTheme="minorEastAsia" w:hint="eastAsia"/>
        </w:rPr>
        <w:t>注意が必要です。</w:t>
      </w:r>
    </w:p>
    <w:p w14:paraId="3DB2996F" w14:textId="77777777" w:rsidR="00A83F71" w:rsidRPr="00C40DD5" w:rsidRDefault="00A83F71" w:rsidP="003200EC">
      <w:pPr>
        <w:ind w:firstLineChars="100" w:firstLine="210"/>
        <w:rPr>
          <w:rFonts w:asciiTheme="minorEastAsia" w:hAnsiTheme="minorEastAsia"/>
        </w:rPr>
      </w:pPr>
    </w:p>
    <w:p w14:paraId="5E965A67" w14:textId="77777777" w:rsidR="008F760F" w:rsidRPr="00C40DD5" w:rsidRDefault="008F760F" w:rsidP="003200EC">
      <w:pPr>
        <w:ind w:firstLineChars="100" w:firstLine="210"/>
        <w:rPr>
          <w:rFonts w:asciiTheme="minorEastAsia" w:hAnsiTheme="minorEastAsia"/>
        </w:rPr>
      </w:pPr>
    </w:p>
    <w:p w14:paraId="491708F8" w14:textId="77777777" w:rsidR="008F760F" w:rsidRPr="00C40DD5" w:rsidRDefault="008F760F" w:rsidP="003200EC">
      <w:pPr>
        <w:ind w:firstLineChars="100" w:firstLine="210"/>
        <w:rPr>
          <w:rFonts w:asciiTheme="minorEastAsia" w:hAnsiTheme="minorEastAsia"/>
        </w:rPr>
      </w:pPr>
    </w:p>
    <w:p w14:paraId="13BFECFC" w14:textId="77777777" w:rsidR="008F760F" w:rsidRPr="00C40DD5" w:rsidRDefault="008F760F" w:rsidP="003200EC">
      <w:pPr>
        <w:ind w:firstLineChars="100" w:firstLine="210"/>
        <w:rPr>
          <w:rFonts w:asciiTheme="minorEastAsia" w:hAnsiTheme="minorEastAsia"/>
        </w:rPr>
      </w:pPr>
    </w:p>
    <w:p w14:paraId="44F33FAF" w14:textId="77777777" w:rsidR="008F760F" w:rsidRPr="00C40DD5" w:rsidRDefault="008F760F" w:rsidP="003200EC">
      <w:pPr>
        <w:ind w:firstLineChars="100" w:firstLine="210"/>
        <w:rPr>
          <w:rFonts w:asciiTheme="minorEastAsia" w:hAnsiTheme="minorEastAsia"/>
        </w:rPr>
      </w:pPr>
    </w:p>
    <w:p w14:paraId="42DF08FF" w14:textId="77777777" w:rsidR="008F760F" w:rsidRPr="00C40DD5" w:rsidRDefault="008F760F" w:rsidP="003200EC">
      <w:pPr>
        <w:ind w:firstLineChars="100" w:firstLine="210"/>
        <w:rPr>
          <w:rFonts w:asciiTheme="minorEastAsia" w:hAnsiTheme="minorEastAsia"/>
        </w:rPr>
      </w:pPr>
    </w:p>
    <w:p w14:paraId="0168F21C" w14:textId="77777777" w:rsidR="008F760F" w:rsidRPr="00C40DD5" w:rsidRDefault="008F760F" w:rsidP="003200EC">
      <w:pPr>
        <w:ind w:firstLineChars="100" w:firstLine="210"/>
        <w:rPr>
          <w:rFonts w:asciiTheme="minorEastAsia" w:hAnsiTheme="minorEastAsia"/>
        </w:rPr>
      </w:pPr>
    </w:p>
    <w:p w14:paraId="321CDCFC" w14:textId="77777777" w:rsidR="008F760F" w:rsidRPr="00C40DD5" w:rsidRDefault="008F760F" w:rsidP="003200EC">
      <w:pPr>
        <w:ind w:firstLineChars="100" w:firstLine="210"/>
        <w:rPr>
          <w:rFonts w:asciiTheme="minorEastAsia" w:hAnsiTheme="minorEastAsia"/>
        </w:rPr>
      </w:pPr>
    </w:p>
    <w:p w14:paraId="18568DF6" w14:textId="77777777" w:rsidR="008F760F" w:rsidRPr="00C40DD5" w:rsidRDefault="008F760F" w:rsidP="003200EC">
      <w:pPr>
        <w:ind w:firstLineChars="100" w:firstLine="210"/>
        <w:rPr>
          <w:rFonts w:asciiTheme="minorEastAsia" w:hAnsiTheme="minorEastAsia"/>
        </w:rPr>
      </w:pPr>
    </w:p>
    <w:p w14:paraId="4B90D040" w14:textId="77777777" w:rsidR="008F760F" w:rsidRPr="00C40DD5" w:rsidRDefault="008F760F" w:rsidP="003200EC">
      <w:pPr>
        <w:ind w:firstLineChars="100" w:firstLine="210"/>
        <w:rPr>
          <w:rFonts w:asciiTheme="minorEastAsia" w:hAnsiTheme="minorEastAsia"/>
        </w:rPr>
      </w:pPr>
    </w:p>
    <w:p w14:paraId="0D91FA16" w14:textId="77777777" w:rsidR="008F760F" w:rsidRPr="00C40DD5" w:rsidRDefault="008F760F" w:rsidP="003200EC">
      <w:pPr>
        <w:ind w:firstLineChars="100" w:firstLine="210"/>
        <w:rPr>
          <w:rFonts w:asciiTheme="minorEastAsia" w:hAnsiTheme="minorEastAsia"/>
        </w:rPr>
      </w:pPr>
    </w:p>
    <w:p w14:paraId="70127EF6" w14:textId="77777777" w:rsidR="003E7F66" w:rsidRPr="00C40DD5" w:rsidRDefault="003E7F66" w:rsidP="00CC1395">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t>化学物質の事故（健康障害）から学ぼう！</w:t>
      </w:r>
    </w:p>
    <w:p w14:paraId="109DA9DE" w14:textId="1CB4D341" w:rsidR="00D82BD6" w:rsidRPr="00C40DD5" w:rsidRDefault="007F6B31" w:rsidP="00184032">
      <w:pPr>
        <w:ind w:firstLineChars="100" w:firstLine="210"/>
        <w:rPr>
          <w:rFonts w:asciiTheme="minorEastAsia" w:hAnsiTheme="minorEastAsia"/>
        </w:rPr>
      </w:pPr>
      <w:r w:rsidRPr="00C40DD5">
        <w:rPr>
          <w:rFonts w:asciiTheme="minorEastAsia" w:hAnsiTheme="minorEastAsia" w:hint="eastAsia"/>
        </w:rPr>
        <w:t>次に、化学物質による中毒や炎症による健康障害の労働災害について学びましょう。</w:t>
      </w:r>
    </w:p>
    <w:p w14:paraId="0CE236F1" w14:textId="77777777" w:rsidR="00B75C5E" w:rsidRPr="00C40DD5" w:rsidRDefault="00B75C5E" w:rsidP="00184032">
      <w:pPr>
        <w:ind w:firstLineChars="100" w:firstLine="210"/>
        <w:rPr>
          <w:rFonts w:asciiTheme="minorEastAsia" w:hAnsiTheme="minorEastAsia"/>
        </w:rPr>
      </w:pPr>
    </w:p>
    <w:p w14:paraId="14E67F51" w14:textId="754FD887" w:rsidR="00184032" w:rsidRPr="00C40DD5" w:rsidRDefault="00521D60" w:rsidP="00521D60">
      <w:pPr>
        <w:rPr>
          <w:rFonts w:asciiTheme="minorEastAsia" w:hAnsiTheme="minorEastAsia"/>
          <w:sz w:val="24"/>
          <w:szCs w:val="24"/>
        </w:rPr>
      </w:pPr>
      <w:r w:rsidRPr="00C40DD5">
        <w:rPr>
          <w:rFonts w:asciiTheme="minorEastAsia" w:hAnsiTheme="minorEastAsia" w:hint="eastAsia"/>
          <w:b/>
          <w:bCs/>
          <w:sz w:val="24"/>
          <w:szCs w:val="24"/>
        </w:rPr>
        <w:t xml:space="preserve">◆　</w:t>
      </w:r>
      <w:r w:rsidR="00B75C5E" w:rsidRPr="00C40DD5">
        <w:rPr>
          <w:rFonts w:asciiTheme="minorEastAsia" w:hAnsiTheme="minorEastAsia" w:hint="eastAsia"/>
          <w:b/>
          <w:bCs/>
          <w:sz w:val="24"/>
          <w:szCs w:val="24"/>
        </w:rPr>
        <w:t>化学物質の有害性による災害事例1</w:t>
      </w:r>
    </w:p>
    <w:p w14:paraId="43492CCE" w14:textId="06CCCD68" w:rsidR="00184032" w:rsidRPr="00C40DD5" w:rsidRDefault="007315A2" w:rsidP="00184032">
      <w:pPr>
        <w:rPr>
          <w:rFonts w:asciiTheme="minorEastAsia" w:hAnsiTheme="minorEastAsia"/>
        </w:rPr>
      </w:pPr>
      <w:r w:rsidRPr="00C40DD5">
        <w:rPr>
          <w:rFonts w:asciiTheme="minorEastAsia" w:hAnsiTheme="minorEastAsia"/>
          <w:noProof/>
        </w:rPr>
        <w:lastRenderedPageBreak/>
        <w:drawing>
          <wp:inline distT="0" distB="0" distL="0" distR="0" wp14:anchorId="24DABC30" wp14:editId="64D59BD1">
            <wp:extent cx="5409565" cy="3605358"/>
            <wp:effectExtent l="0" t="0" r="63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17541" cy="3610674"/>
                    </a:xfrm>
                    <a:prstGeom prst="rect">
                      <a:avLst/>
                    </a:prstGeom>
                    <a:noFill/>
                    <a:ln>
                      <a:noFill/>
                    </a:ln>
                  </pic:spPr>
                </pic:pic>
              </a:graphicData>
            </a:graphic>
          </wp:inline>
        </w:drawing>
      </w:r>
    </w:p>
    <w:p w14:paraId="5F888EB8" w14:textId="77777777" w:rsidR="006F7615" w:rsidRPr="00C40DD5" w:rsidRDefault="006F7615" w:rsidP="00184032">
      <w:pPr>
        <w:rPr>
          <w:rFonts w:asciiTheme="minorEastAsia" w:hAnsiTheme="minorEastAsia"/>
        </w:rPr>
      </w:pPr>
    </w:p>
    <w:p w14:paraId="2BEC1063" w14:textId="58080DA0" w:rsidR="00184032" w:rsidRPr="00C40DD5" w:rsidRDefault="00184032" w:rsidP="00184032">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重要なポイントは、急性</w:t>
      </w:r>
      <w:r w:rsidR="00C14F4B" w:rsidRPr="00C40DD5">
        <w:rPr>
          <w:rFonts w:asciiTheme="minorEastAsia" w:hAnsiTheme="minorEastAsia" w:hint="eastAsia"/>
        </w:rPr>
        <w:t>症状が出る</w:t>
      </w:r>
      <w:r w:rsidRPr="00C40DD5">
        <w:rPr>
          <w:rFonts w:asciiTheme="minorEastAsia" w:hAnsiTheme="minorEastAsia" w:hint="eastAsia"/>
        </w:rPr>
        <w:t>毒性のある蒸気やガスを含む材料を使用するときは、たとえ少量であっても換気が悪い作業環境</w:t>
      </w:r>
      <w:r w:rsidR="003D24E2" w:rsidRPr="00C40DD5">
        <w:rPr>
          <w:rFonts w:asciiTheme="minorEastAsia" w:hAnsiTheme="minorEastAsia" w:hint="eastAsia"/>
        </w:rPr>
        <w:t>下</w:t>
      </w:r>
      <w:r w:rsidRPr="00C40DD5">
        <w:rPr>
          <w:rFonts w:asciiTheme="minorEastAsia" w:hAnsiTheme="minorEastAsia" w:hint="eastAsia"/>
        </w:rPr>
        <w:t>では</w:t>
      </w:r>
      <w:r w:rsidR="003D24E2" w:rsidRPr="00C40DD5">
        <w:rPr>
          <w:rFonts w:asciiTheme="minorEastAsia" w:hAnsiTheme="minorEastAsia" w:hint="eastAsia"/>
        </w:rPr>
        <w:t>中毒に至るということです。これまでの作業では問題なかったとしても、通気の悪い作業環境などによっては容易に有機溶剤等による中毒を発症します。事前にラベルやSDSを確認し、必ず、保護具を着用しましょう。自分の命は自分が守ることが第一です。</w:t>
      </w:r>
      <w:r w:rsidR="00D75B65" w:rsidRPr="00C40DD5">
        <w:rPr>
          <w:rFonts w:asciiTheme="minorEastAsia" w:hAnsiTheme="minorEastAsia" w:hint="eastAsia"/>
        </w:rPr>
        <w:t>適切な保護具を正しく着用</w:t>
      </w:r>
      <w:r w:rsidR="00B75C5E" w:rsidRPr="00C40DD5">
        <w:rPr>
          <w:rFonts w:asciiTheme="minorEastAsia" w:hAnsiTheme="minorEastAsia" w:hint="eastAsia"/>
        </w:rPr>
        <w:t>しましょう。</w:t>
      </w:r>
    </w:p>
    <w:p w14:paraId="39E09B40" w14:textId="77777777" w:rsidR="00184032" w:rsidRPr="00C40DD5" w:rsidRDefault="00184032" w:rsidP="00184032">
      <w:pPr>
        <w:rPr>
          <w:rFonts w:asciiTheme="minorEastAsia" w:hAnsiTheme="minorEastAsia"/>
        </w:rPr>
      </w:pPr>
    </w:p>
    <w:p w14:paraId="793A098A" w14:textId="77777777" w:rsidR="00B75C5E" w:rsidRPr="00C40DD5" w:rsidRDefault="00B75C5E" w:rsidP="00184032">
      <w:pPr>
        <w:rPr>
          <w:rFonts w:asciiTheme="minorEastAsia" w:hAnsiTheme="minorEastAsia"/>
        </w:rPr>
      </w:pPr>
    </w:p>
    <w:p w14:paraId="464BFFF0" w14:textId="77777777" w:rsidR="008F760F" w:rsidRPr="00C40DD5" w:rsidRDefault="008F760F" w:rsidP="00184032">
      <w:pPr>
        <w:rPr>
          <w:rFonts w:asciiTheme="minorEastAsia" w:hAnsiTheme="minorEastAsia"/>
        </w:rPr>
      </w:pPr>
    </w:p>
    <w:p w14:paraId="6CA66377" w14:textId="77777777" w:rsidR="008F760F" w:rsidRPr="00C40DD5" w:rsidRDefault="008F760F" w:rsidP="00184032">
      <w:pPr>
        <w:rPr>
          <w:rFonts w:asciiTheme="minorEastAsia" w:hAnsiTheme="minorEastAsia"/>
        </w:rPr>
      </w:pPr>
    </w:p>
    <w:p w14:paraId="4642BECC" w14:textId="77777777" w:rsidR="008F760F" w:rsidRDefault="008F760F" w:rsidP="00184032">
      <w:pPr>
        <w:rPr>
          <w:rFonts w:asciiTheme="minorEastAsia" w:hAnsiTheme="minorEastAsia"/>
        </w:rPr>
      </w:pPr>
    </w:p>
    <w:p w14:paraId="36D2A2E1" w14:textId="77777777" w:rsidR="00075D4E" w:rsidRDefault="00075D4E" w:rsidP="00184032">
      <w:pPr>
        <w:rPr>
          <w:rFonts w:asciiTheme="minorEastAsia" w:hAnsiTheme="minorEastAsia"/>
        </w:rPr>
      </w:pPr>
    </w:p>
    <w:p w14:paraId="49BF759E" w14:textId="77777777" w:rsidR="00075D4E" w:rsidRDefault="00075D4E" w:rsidP="00184032">
      <w:pPr>
        <w:rPr>
          <w:rFonts w:asciiTheme="minorEastAsia" w:hAnsiTheme="minorEastAsia"/>
        </w:rPr>
      </w:pPr>
    </w:p>
    <w:p w14:paraId="51100D1B" w14:textId="77777777" w:rsidR="00075D4E" w:rsidRPr="00C40DD5" w:rsidRDefault="00075D4E" w:rsidP="00184032">
      <w:pPr>
        <w:rPr>
          <w:rFonts w:asciiTheme="minorEastAsia" w:hAnsiTheme="minorEastAsia"/>
        </w:rPr>
      </w:pPr>
    </w:p>
    <w:p w14:paraId="099E679D" w14:textId="77777777" w:rsidR="008F760F" w:rsidRPr="00C40DD5" w:rsidRDefault="008F760F" w:rsidP="00184032">
      <w:pPr>
        <w:rPr>
          <w:rFonts w:asciiTheme="minorEastAsia" w:hAnsiTheme="minorEastAsia"/>
        </w:rPr>
      </w:pPr>
    </w:p>
    <w:p w14:paraId="224A883D" w14:textId="2FE95766" w:rsidR="00B75C5E" w:rsidRPr="00C40DD5" w:rsidRDefault="00521D60" w:rsidP="00521D60">
      <w:pPr>
        <w:rPr>
          <w:rFonts w:asciiTheme="minorEastAsia" w:hAnsiTheme="minorEastAsia"/>
          <w:sz w:val="24"/>
          <w:szCs w:val="24"/>
        </w:rPr>
      </w:pPr>
      <w:r w:rsidRPr="00C40DD5">
        <w:rPr>
          <w:rFonts w:asciiTheme="minorEastAsia" w:hAnsiTheme="minorEastAsia" w:hint="eastAsia"/>
          <w:b/>
          <w:bCs/>
          <w:sz w:val="24"/>
          <w:szCs w:val="24"/>
        </w:rPr>
        <w:t xml:space="preserve">◆　</w:t>
      </w:r>
      <w:r w:rsidR="00B75C5E" w:rsidRPr="00C40DD5">
        <w:rPr>
          <w:rFonts w:asciiTheme="minorEastAsia" w:hAnsiTheme="minorEastAsia" w:hint="eastAsia"/>
          <w:b/>
          <w:bCs/>
          <w:sz w:val="24"/>
          <w:szCs w:val="24"/>
        </w:rPr>
        <w:t>化学物質の有害性による災害事例2</w:t>
      </w:r>
    </w:p>
    <w:p w14:paraId="42B518AF" w14:textId="768C3945" w:rsidR="007F6B31" w:rsidRPr="00C40DD5" w:rsidRDefault="00777E40" w:rsidP="00FC2DF0">
      <w:pPr>
        <w:rPr>
          <w:rFonts w:asciiTheme="minorEastAsia" w:hAnsiTheme="minorEastAsia"/>
        </w:rPr>
      </w:pPr>
      <w:r w:rsidRPr="00C40DD5">
        <w:rPr>
          <w:rFonts w:asciiTheme="minorEastAsia" w:hAnsiTheme="minorEastAsia"/>
          <w:noProof/>
        </w:rPr>
        <w:lastRenderedPageBreak/>
        <w:drawing>
          <wp:inline distT="0" distB="0" distL="0" distR="0" wp14:anchorId="5468F584" wp14:editId="33CE5411">
            <wp:extent cx="5368671" cy="3606818"/>
            <wp:effectExtent l="0" t="0" r="3810" b="0"/>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75024" cy="3611086"/>
                    </a:xfrm>
                    <a:prstGeom prst="rect">
                      <a:avLst/>
                    </a:prstGeom>
                    <a:noFill/>
                    <a:ln>
                      <a:noFill/>
                    </a:ln>
                  </pic:spPr>
                </pic:pic>
              </a:graphicData>
            </a:graphic>
          </wp:inline>
        </w:drawing>
      </w:r>
    </w:p>
    <w:p w14:paraId="1056E24A" w14:textId="5515B00D" w:rsidR="00663F79" w:rsidRPr="00C40DD5" w:rsidRDefault="0029737F" w:rsidP="00663F79">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重要なポイントは、有害性（</w:t>
      </w:r>
      <w:r w:rsidR="00663F79" w:rsidRPr="00C40DD5">
        <w:rPr>
          <w:rFonts w:asciiTheme="minorEastAsia" w:hAnsiTheme="minorEastAsia" w:hint="eastAsia"/>
        </w:rPr>
        <w:t>特定標的臓器毒性</w:t>
      </w:r>
      <w:r w:rsidRPr="00C40DD5">
        <w:rPr>
          <w:rFonts w:asciiTheme="minorEastAsia" w:hAnsiTheme="minorEastAsia" w:hint="eastAsia"/>
        </w:rPr>
        <w:t>など</w:t>
      </w:r>
      <w:r w:rsidR="00663F79" w:rsidRPr="00C40DD5">
        <w:rPr>
          <w:rFonts w:asciiTheme="minorEastAsia" w:hAnsiTheme="minorEastAsia" w:hint="eastAsia"/>
        </w:rPr>
        <w:t>）のある蒸気を含む材料を使用した塗装作業は、たとえ仮設設備を用いた簡単な作業であっても、十分な換気設備などを設置するか、呼吸用保護具を必ず着用することです。また、作業中に体調に異常を感じたらすぐに作業をやめ、上司、産業医等に相談することです。塗装作業、洗浄払拭作業は、一般的にばく露量が多い作業であることがわかっています。事前にラベルやSDSを確認し、十分な</w:t>
      </w:r>
      <w:r w:rsidR="00586A81" w:rsidRPr="00C40DD5">
        <w:rPr>
          <w:rFonts w:asciiTheme="minorEastAsia" w:hAnsiTheme="minorEastAsia" w:hint="eastAsia"/>
        </w:rPr>
        <w:t>ばく露</w:t>
      </w:r>
      <w:r w:rsidR="00663F79" w:rsidRPr="00C40DD5">
        <w:rPr>
          <w:rFonts w:asciiTheme="minorEastAsia" w:hAnsiTheme="minorEastAsia" w:hint="eastAsia"/>
        </w:rPr>
        <w:t>防止対策を講じて計画的に作業をするようにしましょう。原材料の有害性、作業内容等について心配や疑問などがあれば、化学物質の管理担当者等にも確認しましょう。</w:t>
      </w:r>
    </w:p>
    <w:p w14:paraId="43F49073" w14:textId="77777777" w:rsidR="00B75C5E" w:rsidRPr="00C40DD5" w:rsidRDefault="00B75C5E" w:rsidP="00FC2DF0">
      <w:pPr>
        <w:rPr>
          <w:rFonts w:asciiTheme="minorEastAsia" w:hAnsiTheme="minorEastAsia"/>
        </w:rPr>
      </w:pPr>
    </w:p>
    <w:p w14:paraId="185659B5" w14:textId="77777777" w:rsidR="00B75C5E" w:rsidRPr="00C40DD5" w:rsidRDefault="00B75C5E" w:rsidP="00FC2DF0">
      <w:pPr>
        <w:rPr>
          <w:rFonts w:asciiTheme="minorEastAsia" w:hAnsiTheme="minorEastAsia"/>
        </w:rPr>
      </w:pPr>
    </w:p>
    <w:p w14:paraId="43BC24A2" w14:textId="77777777" w:rsidR="00B75C5E" w:rsidRPr="00C40DD5" w:rsidRDefault="00B75C5E" w:rsidP="00FC2DF0">
      <w:pPr>
        <w:rPr>
          <w:rFonts w:asciiTheme="minorEastAsia" w:hAnsiTheme="minorEastAsia"/>
        </w:rPr>
      </w:pPr>
    </w:p>
    <w:p w14:paraId="23D63751" w14:textId="77777777" w:rsidR="00B75C5E" w:rsidRPr="00C40DD5" w:rsidRDefault="00B75C5E" w:rsidP="00FC2DF0">
      <w:pPr>
        <w:rPr>
          <w:rFonts w:asciiTheme="minorEastAsia" w:hAnsiTheme="minorEastAsia"/>
        </w:rPr>
      </w:pPr>
    </w:p>
    <w:p w14:paraId="6C14D772" w14:textId="77777777" w:rsidR="00B75C5E" w:rsidRPr="00C40DD5" w:rsidRDefault="00B75C5E" w:rsidP="00FC2DF0">
      <w:pPr>
        <w:rPr>
          <w:rFonts w:asciiTheme="minorEastAsia" w:hAnsiTheme="minorEastAsia"/>
        </w:rPr>
      </w:pPr>
    </w:p>
    <w:p w14:paraId="769A1304" w14:textId="77777777" w:rsidR="00B75C5E" w:rsidRPr="00C40DD5" w:rsidRDefault="00B75C5E" w:rsidP="00FC2DF0">
      <w:pPr>
        <w:rPr>
          <w:rFonts w:asciiTheme="minorEastAsia" w:hAnsiTheme="minorEastAsia"/>
        </w:rPr>
      </w:pPr>
    </w:p>
    <w:p w14:paraId="0FD88228" w14:textId="77777777" w:rsidR="00B75C5E" w:rsidRPr="00C40DD5" w:rsidRDefault="00B75C5E" w:rsidP="00FC2DF0">
      <w:pPr>
        <w:rPr>
          <w:rFonts w:asciiTheme="minorEastAsia" w:hAnsiTheme="minorEastAsia"/>
        </w:rPr>
      </w:pPr>
    </w:p>
    <w:p w14:paraId="0005FC32" w14:textId="77777777" w:rsidR="00B75C5E" w:rsidRPr="00C40DD5" w:rsidRDefault="00B75C5E" w:rsidP="00FC2DF0">
      <w:pPr>
        <w:rPr>
          <w:rFonts w:asciiTheme="minorEastAsia" w:hAnsiTheme="minorEastAsia"/>
        </w:rPr>
      </w:pPr>
    </w:p>
    <w:p w14:paraId="00A8BE78" w14:textId="77777777" w:rsidR="00B75C5E" w:rsidRPr="00C40DD5" w:rsidRDefault="00B75C5E" w:rsidP="00FC2DF0">
      <w:pPr>
        <w:rPr>
          <w:rFonts w:asciiTheme="minorEastAsia" w:hAnsiTheme="minorEastAsia"/>
        </w:rPr>
      </w:pPr>
    </w:p>
    <w:p w14:paraId="649FACD4" w14:textId="77777777" w:rsidR="00B75C5E" w:rsidRPr="00C40DD5" w:rsidRDefault="00B75C5E" w:rsidP="00FC2DF0">
      <w:pPr>
        <w:rPr>
          <w:rFonts w:asciiTheme="minorEastAsia" w:hAnsiTheme="minorEastAsia"/>
        </w:rPr>
      </w:pPr>
    </w:p>
    <w:p w14:paraId="07D0D22E" w14:textId="77777777" w:rsidR="00663F79" w:rsidRDefault="00663F79" w:rsidP="00FC2DF0">
      <w:pPr>
        <w:rPr>
          <w:rFonts w:asciiTheme="minorEastAsia" w:hAnsiTheme="minorEastAsia"/>
        </w:rPr>
      </w:pPr>
    </w:p>
    <w:p w14:paraId="148C7452" w14:textId="3CB84443" w:rsidR="00184032" w:rsidRPr="00C40DD5" w:rsidRDefault="00521D60" w:rsidP="00521D60">
      <w:pPr>
        <w:rPr>
          <w:rFonts w:asciiTheme="minorEastAsia" w:hAnsiTheme="minorEastAsia"/>
          <w:sz w:val="24"/>
          <w:szCs w:val="24"/>
        </w:rPr>
      </w:pPr>
      <w:r w:rsidRPr="00C40DD5">
        <w:rPr>
          <w:rFonts w:asciiTheme="minorEastAsia" w:hAnsiTheme="minorEastAsia" w:hint="eastAsia"/>
          <w:b/>
          <w:bCs/>
          <w:sz w:val="24"/>
          <w:szCs w:val="24"/>
        </w:rPr>
        <w:t xml:space="preserve">◆　</w:t>
      </w:r>
      <w:r w:rsidR="00184032" w:rsidRPr="00C40DD5">
        <w:rPr>
          <w:rFonts w:asciiTheme="minorEastAsia" w:hAnsiTheme="minorEastAsia" w:hint="eastAsia"/>
          <w:b/>
          <w:bCs/>
          <w:sz w:val="24"/>
          <w:szCs w:val="24"/>
        </w:rPr>
        <w:t>化学物質の有害性による災害事例3</w:t>
      </w:r>
    </w:p>
    <w:p w14:paraId="686562CE" w14:textId="5993A1E9" w:rsidR="00184032" w:rsidRPr="00C40DD5" w:rsidRDefault="00D95883" w:rsidP="00FC2DF0">
      <w:pPr>
        <w:rPr>
          <w:rFonts w:asciiTheme="minorEastAsia" w:hAnsiTheme="minorEastAsia"/>
        </w:rPr>
      </w:pPr>
      <w:r w:rsidRPr="00C40DD5">
        <w:rPr>
          <w:rFonts w:asciiTheme="minorEastAsia" w:hAnsiTheme="minorEastAsia"/>
          <w:noProof/>
        </w:rPr>
        <w:lastRenderedPageBreak/>
        <w:drawing>
          <wp:inline distT="0" distB="0" distL="0" distR="0" wp14:anchorId="47EB7BBB" wp14:editId="4E42CD7F">
            <wp:extent cx="5230251" cy="3563282"/>
            <wp:effectExtent l="0" t="0" r="889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7691"/>
                    <a:stretch/>
                  </pic:blipFill>
                  <pic:spPr bwMode="auto">
                    <a:xfrm>
                      <a:off x="0" y="0"/>
                      <a:ext cx="5238994" cy="3569239"/>
                    </a:xfrm>
                    <a:prstGeom prst="rect">
                      <a:avLst/>
                    </a:prstGeom>
                    <a:noFill/>
                    <a:ln>
                      <a:noFill/>
                    </a:ln>
                    <a:extLst>
                      <a:ext uri="{53640926-AAD7-44D8-BBD7-CCE9431645EC}">
                        <a14:shadowObscured xmlns:a14="http://schemas.microsoft.com/office/drawing/2010/main"/>
                      </a:ext>
                    </a:extLst>
                  </pic:spPr>
                </pic:pic>
              </a:graphicData>
            </a:graphic>
          </wp:inline>
        </w:drawing>
      </w:r>
    </w:p>
    <w:p w14:paraId="52205CC0" w14:textId="684BA6A5" w:rsidR="00B75C5E" w:rsidRPr="00C40DD5" w:rsidRDefault="00964472" w:rsidP="00964472">
      <w:pPr>
        <w:ind w:firstLineChars="100" w:firstLine="210"/>
        <w:rPr>
          <w:rFonts w:asciiTheme="minorEastAsia" w:hAnsiTheme="minorEastAsia"/>
        </w:rPr>
      </w:pPr>
      <w:r w:rsidRPr="00C40DD5">
        <w:rPr>
          <w:rFonts w:asciiTheme="minorEastAsia" w:hAnsiTheme="minorEastAsia" w:hint="eastAsia"/>
        </w:rPr>
        <w:t>この事故事例から学ぶことの</w:t>
      </w:r>
      <w:r w:rsidR="005C4081">
        <w:rPr>
          <w:rFonts w:asciiTheme="minorEastAsia" w:hAnsiTheme="minorEastAsia" w:hint="eastAsia"/>
        </w:rPr>
        <w:t>できる</w:t>
      </w:r>
      <w:r w:rsidRPr="00C40DD5">
        <w:rPr>
          <w:rFonts w:asciiTheme="minorEastAsia" w:hAnsiTheme="minorEastAsia" w:hint="eastAsia"/>
        </w:rPr>
        <w:t>重要なポイントは、普段から知っている原材料（</w:t>
      </w:r>
      <w:r w:rsidR="00975DAA" w:rsidRPr="00C40DD5">
        <w:rPr>
          <w:rFonts w:asciiTheme="minorEastAsia" w:hAnsiTheme="minorEastAsia" w:hint="eastAsia"/>
        </w:rPr>
        <w:t>ドライアイス（</w:t>
      </w:r>
      <w:r w:rsidRPr="00C40DD5">
        <w:rPr>
          <w:rFonts w:asciiTheme="minorEastAsia" w:hAnsiTheme="minorEastAsia" w:hint="eastAsia"/>
        </w:rPr>
        <w:t>二酸化炭素）</w:t>
      </w:r>
      <w:r w:rsidR="00975DAA" w:rsidRPr="00C40DD5">
        <w:rPr>
          <w:rFonts w:asciiTheme="minorEastAsia" w:hAnsiTheme="minorEastAsia" w:hint="eastAsia"/>
        </w:rPr>
        <w:t>）であっても、高濃度の条件下では中毒を発症することです。すべての化学物質は有害性があります。有害性の弱いものであっても、適切な換気や有害物の隔離等の対策を行わなければ、中毒を発症します。</w:t>
      </w:r>
      <w:r w:rsidR="006F7615" w:rsidRPr="00C40DD5">
        <w:rPr>
          <w:rFonts w:asciiTheme="minorEastAsia" w:hAnsiTheme="minorEastAsia" w:hint="eastAsia"/>
        </w:rPr>
        <w:t>また、</w:t>
      </w:r>
      <w:r w:rsidRPr="00C40DD5">
        <w:rPr>
          <w:rFonts w:asciiTheme="minorEastAsia" w:hAnsiTheme="minorEastAsia" w:hint="eastAsia"/>
        </w:rPr>
        <w:t>作業中に体調に異常を感じたらすぐに作業をやめ、上司、産業医等に相談することです。</w:t>
      </w:r>
      <w:r w:rsidR="00975DAA" w:rsidRPr="00C40DD5">
        <w:rPr>
          <w:rFonts w:asciiTheme="minorEastAsia" w:hAnsiTheme="minorEastAsia" w:hint="eastAsia"/>
        </w:rPr>
        <w:t>これまで取り扱ってきたから大丈夫だと考えずに、</w:t>
      </w:r>
      <w:r w:rsidRPr="00C40DD5">
        <w:rPr>
          <w:rFonts w:asciiTheme="minorEastAsia" w:hAnsiTheme="minorEastAsia" w:hint="eastAsia"/>
        </w:rPr>
        <w:t>作業内容</w:t>
      </w:r>
      <w:r w:rsidR="008B76E7" w:rsidRPr="00C40DD5">
        <w:rPr>
          <w:rFonts w:asciiTheme="minorEastAsia" w:hAnsiTheme="minorEastAsia" w:hint="eastAsia"/>
        </w:rPr>
        <w:t>、作業方法</w:t>
      </w:r>
      <w:r w:rsidRPr="00C40DD5">
        <w:rPr>
          <w:rFonts w:asciiTheme="minorEastAsia" w:hAnsiTheme="minorEastAsia" w:hint="eastAsia"/>
        </w:rPr>
        <w:t>等について疑問などがあれば、</w:t>
      </w:r>
      <w:r w:rsidR="00975DAA" w:rsidRPr="00C40DD5">
        <w:rPr>
          <w:rFonts w:asciiTheme="minorEastAsia" w:hAnsiTheme="minorEastAsia" w:hint="eastAsia"/>
        </w:rPr>
        <w:t>上司</w:t>
      </w:r>
      <w:r w:rsidRPr="00C40DD5">
        <w:rPr>
          <w:rFonts w:asciiTheme="minorEastAsia" w:hAnsiTheme="minorEastAsia" w:hint="eastAsia"/>
        </w:rPr>
        <w:t>等にも</w:t>
      </w:r>
      <w:r w:rsidR="00975DAA" w:rsidRPr="00C40DD5">
        <w:rPr>
          <w:rFonts w:asciiTheme="minorEastAsia" w:hAnsiTheme="minorEastAsia" w:hint="eastAsia"/>
        </w:rPr>
        <w:t>相談</w:t>
      </w:r>
      <w:r w:rsidRPr="00C40DD5">
        <w:rPr>
          <w:rFonts w:asciiTheme="minorEastAsia" w:hAnsiTheme="minorEastAsia" w:hint="eastAsia"/>
        </w:rPr>
        <w:t>しましょう。</w:t>
      </w:r>
    </w:p>
    <w:p w14:paraId="3E931315" w14:textId="77777777" w:rsidR="00B75C5E" w:rsidRPr="00C40DD5" w:rsidRDefault="00B75C5E" w:rsidP="00FC2DF0">
      <w:pPr>
        <w:rPr>
          <w:rFonts w:asciiTheme="minorEastAsia" w:hAnsiTheme="minorEastAsia"/>
        </w:rPr>
      </w:pPr>
    </w:p>
    <w:p w14:paraId="3876DD68" w14:textId="77777777" w:rsidR="006F7615" w:rsidRPr="00C40DD5" w:rsidRDefault="006F7615" w:rsidP="00FC2DF0">
      <w:pPr>
        <w:rPr>
          <w:rFonts w:asciiTheme="minorEastAsia" w:hAnsiTheme="minorEastAsia"/>
        </w:rPr>
      </w:pPr>
    </w:p>
    <w:p w14:paraId="4318B03A" w14:textId="77777777" w:rsidR="006F7615" w:rsidRPr="00C40DD5" w:rsidRDefault="006F7615" w:rsidP="00FC2DF0">
      <w:pPr>
        <w:rPr>
          <w:rFonts w:asciiTheme="minorEastAsia" w:hAnsiTheme="minorEastAsia"/>
        </w:rPr>
      </w:pPr>
    </w:p>
    <w:p w14:paraId="252D8BEC" w14:textId="77777777" w:rsidR="006F7615" w:rsidRPr="00C40DD5" w:rsidRDefault="006F7615" w:rsidP="00FC2DF0">
      <w:pPr>
        <w:rPr>
          <w:rFonts w:asciiTheme="minorEastAsia" w:hAnsiTheme="minorEastAsia"/>
        </w:rPr>
      </w:pPr>
    </w:p>
    <w:p w14:paraId="5F5D90F5" w14:textId="77777777" w:rsidR="006F7615" w:rsidRPr="00C40DD5" w:rsidRDefault="006F7615" w:rsidP="00FC2DF0">
      <w:pPr>
        <w:rPr>
          <w:rFonts w:asciiTheme="minorEastAsia" w:hAnsiTheme="minorEastAsia"/>
        </w:rPr>
      </w:pPr>
    </w:p>
    <w:p w14:paraId="238EF7FF" w14:textId="77777777" w:rsidR="006F7615" w:rsidRPr="00C40DD5" w:rsidRDefault="006F7615" w:rsidP="00FC2DF0">
      <w:pPr>
        <w:rPr>
          <w:rFonts w:asciiTheme="minorEastAsia" w:hAnsiTheme="minorEastAsia"/>
        </w:rPr>
      </w:pPr>
    </w:p>
    <w:p w14:paraId="3ECCC82E" w14:textId="77777777" w:rsidR="006F7615" w:rsidRPr="00C40DD5" w:rsidRDefault="006F7615" w:rsidP="00FC2DF0">
      <w:pPr>
        <w:rPr>
          <w:rFonts w:asciiTheme="minorEastAsia" w:hAnsiTheme="minorEastAsia"/>
        </w:rPr>
      </w:pPr>
    </w:p>
    <w:p w14:paraId="51285EAF" w14:textId="77777777" w:rsidR="006F7615" w:rsidRPr="00C40DD5" w:rsidRDefault="006F7615" w:rsidP="00FC2DF0">
      <w:pPr>
        <w:rPr>
          <w:rFonts w:asciiTheme="minorEastAsia" w:hAnsiTheme="minorEastAsia"/>
        </w:rPr>
      </w:pPr>
    </w:p>
    <w:p w14:paraId="0B8A5EED" w14:textId="3C78303D" w:rsidR="008A1EBF" w:rsidRPr="00C40DD5" w:rsidRDefault="000C3E8A" w:rsidP="00B2356F">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t xml:space="preserve">基礎　</w:t>
      </w:r>
      <w:r w:rsidR="008A1EBF" w:rsidRPr="00C40DD5">
        <w:rPr>
          <w:rFonts w:asciiTheme="minorEastAsia" w:eastAsiaTheme="minorEastAsia" w:hAnsiTheme="minorEastAsia" w:cs="Meiryo UI" w:hint="eastAsia"/>
          <w:b/>
          <w:bCs/>
          <w:color w:val="2C451B"/>
        </w:rPr>
        <w:t>労働衛生対策の基本</w:t>
      </w:r>
    </w:p>
    <w:p w14:paraId="5AEEB72A" w14:textId="77E02AC4" w:rsidR="00663F79" w:rsidRPr="00C40DD5" w:rsidRDefault="00682377" w:rsidP="00804761">
      <w:pPr>
        <w:ind w:firstLineChars="100" w:firstLine="211"/>
        <w:rPr>
          <w:rFonts w:asciiTheme="minorEastAsia" w:hAnsiTheme="minorEastAsia"/>
          <w:b/>
          <w:bCs/>
        </w:rPr>
      </w:pPr>
      <w:r w:rsidRPr="00C40DD5">
        <w:rPr>
          <w:rFonts w:asciiTheme="minorEastAsia" w:hAnsiTheme="minorEastAsia"/>
          <w:b/>
          <w:bCs/>
          <w:noProof/>
        </w:rPr>
        <w:drawing>
          <wp:inline distT="0" distB="0" distL="0" distR="0" wp14:anchorId="379623A8" wp14:editId="117BE4F2">
            <wp:extent cx="5200650" cy="3352451"/>
            <wp:effectExtent l="0" t="0" r="0" b="0"/>
            <wp:docPr id="2066" name="図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00061" cy="3352071"/>
                    </a:xfrm>
                    <a:prstGeom prst="rect">
                      <a:avLst/>
                    </a:prstGeom>
                    <a:noFill/>
                    <a:ln>
                      <a:noFill/>
                    </a:ln>
                  </pic:spPr>
                </pic:pic>
              </a:graphicData>
            </a:graphic>
          </wp:inline>
        </w:drawing>
      </w:r>
    </w:p>
    <w:p w14:paraId="058D68CD" w14:textId="77777777" w:rsidR="00AB410F" w:rsidRPr="00C40DD5" w:rsidRDefault="00AB410F" w:rsidP="00AB410F">
      <w:pPr>
        <w:ind w:firstLineChars="100" w:firstLine="210"/>
        <w:rPr>
          <w:rFonts w:asciiTheme="minorEastAsia" w:hAnsiTheme="minorEastAsia"/>
          <w:bCs/>
        </w:rPr>
      </w:pPr>
      <w:r w:rsidRPr="00C40DD5">
        <w:rPr>
          <w:rFonts w:asciiTheme="minorEastAsia" w:hAnsiTheme="minorEastAsia" w:hint="eastAsia"/>
          <w:bCs/>
        </w:rPr>
        <w:t>労働衛生対策の基本は、作業環境から化学物質の蒸気、粉じんを速やかに効率的に除去することです。換気、通気の確保が基本です。どうしても換気ができない場合、防毒マスク等</w:t>
      </w:r>
      <w:r w:rsidRPr="00C40DD5">
        <w:rPr>
          <w:rFonts w:asciiTheme="minorEastAsia" w:hAnsiTheme="minorEastAsia" w:hint="eastAsia"/>
          <w:bCs/>
        </w:rPr>
        <w:lastRenderedPageBreak/>
        <w:t>保護具を必ず着用することです。</w:t>
      </w:r>
    </w:p>
    <w:p w14:paraId="1CFA244A" w14:textId="77777777" w:rsidR="00AB410F" w:rsidRPr="00C40DD5" w:rsidRDefault="00AB410F" w:rsidP="00AB410F">
      <w:pPr>
        <w:ind w:firstLineChars="100" w:firstLine="210"/>
        <w:rPr>
          <w:rFonts w:asciiTheme="minorEastAsia" w:hAnsiTheme="minorEastAsia"/>
          <w:bCs/>
        </w:rPr>
      </w:pPr>
    </w:p>
    <w:p w14:paraId="434EFDFA" w14:textId="77777777" w:rsidR="00AB410F" w:rsidRPr="00C40DD5" w:rsidRDefault="00AB410F" w:rsidP="00AB410F">
      <w:pPr>
        <w:ind w:firstLineChars="100" w:firstLine="211"/>
        <w:rPr>
          <w:rFonts w:asciiTheme="minorEastAsia" w:hAnsiTheme="minorEastAsia"/>
          <w:b/>
          <w:bCs/>
        </w:rPr>
      </w:pPr>
      <w:r w:rsidRPr="00C40DD5">
        <w:rPr>
          <w:rFonts w:asciiTheme="minorEastAsia" w:hAnsiTheme="minorEastAsia" w:hint="eastAsia"/>
          <w:b/>
          <w:bCs/>
        </w:rPr>
        <w:t>設備対策</w:t>
      </w:r>
    </w:p>
    <w:p w14:paraId="48724A85" w14:textId="77777777" w:rsidR="00AB410F" w:rsidRPr="00C40DD5" w:rsidRDefault="00AB410F" w:rsidP="00AB410F">
      <w:pPr>
        <w:ind w:firstLineChars="100" w:firstLine="210"/>
        <w:rPr>
          <w:rFonts w:asciiTheme="minorEastAsia" w:hAnsiTheme="minorEastAsia"/>
          <w:bCs/>
        </w:rPr>
      </w:pPr>
      <w:r w:rsidRPr="00C40DD5">
        <w:rPr>
          <w:rFonts w:asciiTheme="minorEastAsia" w:hAnsiTheme="minorEastAsia" w:hint="eastAsia"/>
          <w:bCs/>
        </w:rPr>
        <w:t>全体換気、局所排気装置の設置が基本です。設備の設置は法律で規制されている換気、排気設備などを参考に検討しましょう。</w:t>
      </w:r>
    </w:p>
    <w:p w14:paraId="63A19CF7" w14:textId="77777777" w:rsidR="00AB410F" w:rsidRPr="00C40DD5" w:rsidRDefault="00AB410F" w:rsidP="00AB410F">
      <w:pPr>
        <w:ind w:firstLineChars="100" w:firstLine="210"/>
        <w:rPr>
          <w:rFonts w:asciiTheme="minorEastAsia" w:hAnsiTheme="minorEastAsia"/>
          <w:bCs/>
        </w:rPr>
      </w:pPr>
    </w:p>
    <w:p w14:paraId="4A0FA8F7" w14:textId="77777777" w:rsidR="00AB410F" w:rsidRPr="00C40DD5" w:rsidRDefault="00AB410F" w:rsidP="00AB410F">
      <w:pPr>
        <w:ind w:firstLineChars="100" w:firstLine="211"/>
        <w:rPr>
          <w:rFonts w:asciiTheme="minorEastAsia" w:hAnsiTheme="minorEastAsia"/>
          <w:b/>
          <w:bCs/>
        </w:rPr>
      </w:pPr>
      <w:r w:rsidRPr="00C40DD5">
        <w:rPr>
          <w:rFonts w:asciiTheme="minorEastAsia" w:hAnsiTheme="minorEastAsia" w:hint="eastAsia"/>
          <w:b/>
          <w:bCs/>
        </w:rPr>
        <w:t>保護具の装着</w:t>
      </w:r>
    </w:p>
    <w:p w14:paraId="55D1E186" w14:textId="77777777" w:rsidR="00AB410F" w:rsidRPr="00C40DD5" w:rsidRDefault="00AB410F" w:rsidP="00AB410F">
      <w:pPr>
        <w:ind w:firstLineChars="100" w:firstLine="210"/>
        <w:rPr>
          <w:rFonts w:asciiTheme="minorEastAsia" w:hAnsiTheme="minorEastAsia"/>
          <w:bCs/>
        </w:rPr>
      </w:pPr>
      <w:r w:rsidRPr="00C40DD5">
        <w:rPr>
          <w:rFonts w:asciiTheme="minorEastAsia" w:hAnsiTheme="minorEastAsia" w:hint="eastAsia"/>
          <w:bCs/>
        </w:rPr>
        <w:t>保護具には防毒マスク、化学防御手袋、保護メガネ、保護衣などがあります。取り扱う化学物質、取り扱い方法などにより備え付けられた保護具などを必ず適切に着用しましょう。作業内容などに不安があり、保護具について心配な点があれば、上司等に相談しましょう。</w:t>
      </w:r>
    </w:p>
    <w:p w14:paraId="53785573" w14:textId="77777777" w:rsidR="00DB61AC" w:rsidRPr="00C40DD5" w:rsidRDefault="00DB61AC" w:rsidP="00804761">
      <w:pPr>
        <w:ind w:firstLineChars="100" w:firstLine="211"/>
        <w:rPr>
          <w:rFonts w:asciiTheme="minorEastAsia" w:hAnsiTheme="minorEastAsia"/>
          <w:b/>
          <w:bCs/>
        </w:rPr>
      </w:pPr>
    </w:p>
    <w:p w14:paraId="12D8FA2E" w14:textId="77777777" w:rsidR="00DB61AC" w:rsidRPr="00C40DD5" w:rsidRDefault="00DB61AC" w:rsidP="00804761">
      <w:pPr>
        <w:ind w:firstLineChars="100" w:firstLine="211"/>
        <w:rPr>
          <w:rFonts w:asciiTheme="minorEastAsia" w:hAnsiTheme="minorEastAsia"/>
          <w:b/>
          <w:bCs/>
        </w:rPr>
      </w:pPr>
    </w:p>
    <w:p w14:paraId="76C79DCD" w14:textId="77777777" w:rsidR="00DB61AC" w:rsidRPr="00C40DD5" w:rsidRDefault="00DB61AC" w:rsidP="00804761">
      <w:pPr>
        <w:ind w:firstLineChars="100" w:firstLine="211"/>
        <w:rPr>
          <w:rFonts w:asciiTheme="minorEastAsia" w:hAnsiTheme="minorEastAsia"/>
          <w:b/>
          <w:bCs/>
        </w:rPr>
      </w:pPr>
    </w:p>
    <w:p w14:paraId="4EC368E0" w14:textId="77777777" w:rsidR="00AB410F" w:rsidRPr="00C40DD5" w:rsidRDefault="00AB410F" w:rsidP="00804761">
      <w:pPr>
        <w:ind w:firstLineChars="100" w:firstLine="211"/>
        <w:rPr>
          <w:rFonts w:asciiTheme="minorEastAsia" w:hAnsiTheme="minorEastAsia"/>
          <w:b/>
          <w:bCs/>
        </w:rPr>
      </w:pPr>
    </w:p>
    <w:p w14:paraId="5C14D8DE" w14:textId="77777777" w:rsidR="00032E6D" w:rsidRDefault="00032E6D" w:rsidP="00804761">
      <w:pPr>
        <w:ind w:firstLineChars="100" w:firstLine="211"/>
        <w:rPr>
          <w:rFonts w:asciiTheme="minorEastAsia" w:hAnsiTheme="minorEastAsia"/>
          <w:b/>
          <w:bCs/>
        </w:rPr>
      </w:pPr>
    </w:p>
    <w:p w14:paraId="6FD3B56C" w14:textId="77777777" w:rsidR="00075D4E" w:rsidRPr="00C40DD5" w:rsidRDefault="00075D4E" w:rsidP="00804761">
      <w:pPr>
        <w:ind w:firstLineChars="100" w:firstLine="211"/>
        <w:rPr>
          <w:rFonts w:asciiTheme="minorEastAsia" w:hAnsiTheme="minorEastAsia"/>
          <w:b/>
          <w:bCs/>
        </w:rPr>
      </w:pPr>
    </w:p>
    <w:p w14:paraId="23922414" w14:textId="77777777" w:rsidR="008A1EBF" w:rsidRPr="00C40DD5" w:rsidRDefault="008A1EBF" w:rsidP="00B2356F">
      <w:pPr>
        <w:pStyle w:val="1"/>
        <w:numPr>
          <w:ilvl w:val="0"/>
          <w:numId w:val="10"/>
        </w:numPr>
        <w:ind w:left="720" w:hanging="720"/>
        <w:rPr>
          <w:rFonts w:asciiTheme="minorEastAsia" w:eastAsiaTheme="minorEastAsia" w:hAnsiTheme="minorEastAsia" w:cs="Meiryo UI"/>
          <w:b/>
          <w:bCs/>
          <w:color w:val="2C451B"/>
        </w:rPr>
      </w:pPr>
      <w:bookmarkStart w:id="2" w:name="_Hlk61973337"/>
      <w:r w:rsidRPr="00C40DD5">
        <w:rPr>
          <w:rFonts w:asciiTheme="minorEastAsia" w:eastAsiaTheme="minorEastAsia" w:hAnsiTheme="minorEastAsia" w:cs="Meiryo UI" w:hint="eastAsia"/>
          <w:b/>
          <w:bCs/>
          <w:color w:val="2C451B"/>
        </w:rPr>
        <w:t>作業現場での実践ポイントとは？</w:t>
      </w:r>
    </w:p>
    <w:bookmarkEnd w:id="2"/>
    <w:p w14:paraId="70727CDD" w14:textId="1533ECEE" w:rsidR="00D04680" w:rsidRPr="00C40DD5" w:rsidRDefault="00D04680" w:rsidP="00D04680">
      <w:pPr>
        <w:ind w:firstLineChars="100" w:firstLine="210"/>
        <w:rPr>
          <w:rFonts w:asciiTheme="minorEastAsia" w:hAnsiTheme="minorEastAsia"/>
          <w:bCs/>
        </w:rPr>
      </w:pPr>
      <w:r w:rsidRPr="00C40DD5">
        <w:rPr>
          <w:rFonts w:asciiTheme="minorEastAsia" w:hAnsiTheme="minorEastAsia" w:hint="eastAsia"/>
          <w:bCs/>
        </w:rPr>
        <w:t>化学物質を取り扱う作業現場でも、労働災害防止のために気をつけるべきことは、作業や機械による労働災害防止の考え方と同じです。大きく二つのポイントがあります。</w:t>
      </w:r>
    </w:p>
    <w:p w14:paraId="04151392" w14:textId="77777777" w:rsidR="00521D60" w:rsidRPr="00C40DD5" w:rsidRDefault="00521D60" w:rsidP="00D04680">
      <w:pPr>
        <w:ind w:firstLineChars="100" w:firstLine="210"/>
        <w:rPr>
          <w:rFonts w:asciiTheme="minorEastAsia" w:hAnsiTheme="minorEastAsia"/>
          <w:bCs/>
        </w:rPr>
      </w:pPr>
    </w:p>
    <w:p w14:paraId="7777E0B2" w14:textId="4D01DFEB" w:rsidR="008A1EBF" w:rsidRPr="00C40DD5" w:rsidRDefault="00521D60" w:rsidP="00521D60">
      <w:pPr>
        <w:rPr>
          <w:rFonts w:asciiTheme="minorEastAsia" w:hAnsiTheme="minorEastAsia"/>
          <w:b/>
          <w:bCs/>
          <w:sz w:val="24"/>
          <w:szCs w:val="24"/>
        </w:rPr>
      </w:pPr>
      <w:r w:rsidRPr="00C40DD5">
        <w:rPr>
          <w:rFonts w:asciiTheme="minorEastAsia" w:hAnsiTheme="minorEastAsia" w:hint="eastAsia"/>
          <w:b/>
          <w:bCs/>
          <w:sz w:val="24"/>
          <w:szCs w:val="24"/>
        </w:rPr>
        <w:t xml:space="preserve">◆　</w:t>
      </w:r>
      <w:r w:rsidR="008A1EBF" w:rsidRPr="00C40DD5">
        <w:rPr>
          <w:rFonts w:asciiTheme="minorEastAsia" w:hAnsiTheme="minorEastAsia" w:hint="eastAsia"/>
          <w:b/>
          <w:bCs/>
          <w:sz w:val="24"/>
          <w:szCs w:val="24"/>
        </w:rPr>
        <w:t>ポイント１：職場にはさまざまな危険・有害性がある！</w:t>
      </w:r>
    </w:p>
    <w:p w14:paraId="4CF3F8B6" w14:textId="3669E2DC" w:rsidR="008A1EBF" w:rsidRPr="00C40DD5" w:rsidRDefault="00711632" w:rsidP="008A1EBF">
      <w:pPr>
        <w:ind w:firstLineChars="100" w:firstLine="210"/>
        <w:rPr>
          <w:rFonts w:asciiTheme="minorEastAsia" w:hAnsiTheme="minorEastAsia"/>
          <w:bCs/>
        </w:rPr>
      </w:pPr>
      <w:r w:rsidRPr="00C40DD5">
        <w:rPr>
          <w:rFonts w:asciiTheme="minorEastAsia" w:hAnsiTheme="minorEastAsia" w:hint="eastAsia"/>
          <w:bCs/>
        </w:rPr>
        <w:t>職場にはさまざまな危険・有害性があります。機械の危険性や高所作業、体に負荷のかかる作業などの危険性は、これまでの経験、体験、訓練などによって危ないと感じやすいですが、化学物質の危険性は眼に見えない隠れた危険・有害性です。</w:t>
      </w:r>
      <w:r w:rsidR="00804761" w:rsidRPr="00C40DD5">
        <w:rPr>
          <w:rFonts w:asciiTheme="minorEastAsia" w:hAnsiTheme="minorEastAsia" w:hint="eastAsia"/>
          <w:bCs/>
        </w:rPr>
        <w:t>化学物質による事故はあな</w:t>
      </w:r>
      <w:r w:rsidR="00804761" w:rsidRPr="00C40DD5">
        <w:rPr>
          <w:rFonts w:asciiTheme="minorEastAsia" w:hAnsiTheme="minorEastAsia" w:hint="eastAsia"/>
          <w:bCs/>
        </w:rPr>
        <w:lastRenderedPageBreak/>
        <w:t xml:space="preserve">たの職場でも起こります！　</w:t>
      </w:r>
      <w:r w:rsidRPr="00C40DD5">
        <w:rPr>
          <w:rFonts w:asciiTheme="minorEastAsia" w:hAnsiTheme="minorEastAsia" w:hint="eastAsia"/>
          <w:bCs/>
        </w:rPr>
        <w:t>あらかじめ化学物質の危険・有害性とそのリスクをきちんと把握し作業を進めましょう。</w:t>
      </w:r>
    </w:p>
    <w:p w14:paraId="64169C23" w14:textId="77777777" w:rsidR="00A11B37" w:rsidRPr="00C40DD5" w:rsidRDefault="00A11B37" w:rsidP="00A11B37">
      <w:pPr>
        <w:ind w:firstLineChars="100" w:firstLine="210"/>
        <w:rPr>
          <w:rFonts w:asciiTheme="minorEastAsia" w:hAnsiTheme="minorEastAsia"/>
          <w:bCs/>
        </w:rPr>
      </w:pPr>
    </w:p>
    <w:p w14:paraId="5270D5F0" w14:textId="65C1A846" w:rsidR="00A11B37" w:rsidRPr="00C40DD5" w:rsidRDefault="00521D60" w:rsidP="00521D60">
      <w:pPr>
        <w:rPr>
          <w:rFonts w:asciiTheme="minorEastAsia" w:hAnsiTheme="minorEastAsia"/>
          <w:b/>
          <w:bCs/>
          <w:sz w:val="24"/>
          <w:szCs w:val="24"/>
        </w:rPr>
      </w:pPr>
      <w:r w:rsidRPr="00C40DD5">
        <w:rPr>
          <w:rFonts w:asciiTheme="minorEastAsia" w:hAnsiTheme="minorEastAsia" w:hint="eastAsia"/>
          <w:b/>
          <w:bCs/>
          <w:sz w:val="24"/>
          <w:szCs w:val="24"/>
        </w:rPr>
        <w:t xml:space="preserve">◆　</w:t>
      </w:r>
      <w:r w:rsidR="00A11B37" w:rsidRPr="00C40DD5">
        <w:rPr>
          <w:rFonts w:asciiTheme="minorEastAsia" w:hAnsiTheme="minorEastAsia" w:hint="eastAsia"/>
          <w:b/>
          <w:bCs/>
          <w:sz w:val="24"/>
          <w:szCs w:val="24"/>
        </w:rPr>
        <w:t>ポイント２：「かもしれない」で化学物質の危険・有害性を意識する！</w:t>
      </w:r>
    </w:p>
    <w:p w14:paraId="324D0F1D" w14:textId="51616F27" w:rsidR="00EF426B" w:rsidRPr="00C40DD5" w:rsidRDefault="00A11B37" w:rsidP="00B2356F">
      <w:pPr>
        <w:ind w:firstLineChars="100" w:firstLine="210"/>
        <w:rPr>
          <w:rFonts w:asciiTheme="minorEastAsia" w:hAnsiTheme="minorEastAsia"/>
          <w:bCs/>
        </w:rPr>
      </w:pPr>
      <w:r w:rsidRPr="00C40DD5">
        <w:rPr>
          <w:rFonts w:asciiTheme="minorEastAsia" w:hAnsiTheme="minorEastAsia" w:hint="eastAsia"/>
          <w:bCs/>
        </w:rPr>
        <w:t>化学物質のリスクは作業方法、作業手順、取り扱い条件など多くの条件等によって変わります。決められた作業手順等を守り、作業中は常に「かもしれない」という意識をもって、これまでと違う、異常があるなどと感じたらすぐに上司等に連絡、相談しましょう。</w:t>
      </w:r>
      <w:r w:rsidR="00B2356F" w:rsidRPr="00C40DD5">
        <w:rPr>
          <w:rFonts w:asciiTheme="minorEastAsia" w:hAnsiTheme="minorEastAsia"/>
          <w:bCs/>
        </w:rPr>
        <w:br/>
      </w:r>
    </w:p>
    <w:p w14:paraId="6955792C" w14:textId="632642C4" w:rsidR="008A1EBF" w:rsidRPr="00C40DD5" w:rsidRDefault="002E3FE7" w:rsidP="00B2356F">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t>日々の作業の中で</w:t>
      </w:r>
      <w:r w:rsidR="008A1EBF" w:rsidRPr="00C40DD5">
        <w:rPr>
          <w:rFonts w:asciiTheme="minorEastAsia" w:eastAsiaTheme="minorEastAsia" w:hAnsiTheme="minorEastAsia" w:cs="Meiryo UI" w:hint="eastAsia"/>
          <w:b/>
          <w:bCs/>
          <w:color w:val="2C451B"/>
        </w:rPr>
        <w:t>守るべき基本</w:t>
      </w:r>
    </w:p>
    <w:p w14:paraId="0F16742A" w14:textId="689F1F39" w:rsidR="008A1EBF" w:rsidRPr="00C40DD5" w:rsidRDefault="002E3FE7" w:rsidP="002E3FE7">
      <w:pPr>
        <w:ind w:firstLineChars="100" w:firstLine="210"/>
        <w:rPr>
          <w:rFonts w:asciiTheme="minorEastAsia" w:hAnsiTheme="minorEastAsia"/>
          <w:bCs/>
        </w:rPr>
      </w:pPr>
      <w:r w:rsidRPr="00C40DD5">
        <w:rPr>
          <w:rFonts w:asciiTheme="minorEastAsia" w:hAnsiTheme="minorEastAsia" w:hint="eastAsia"/>
          <w:bCs/>
        </w:rPr>
        <w:t>化学物質の性質を知り、取り扱い方法、手順から、どのような危険・有害性が潜んでいるか考え、日々の作業の中で以下のことをきちんと守りましょう。</w:t>
      </w:r>
    </w:p>
    <w:p w14:paraId="1C5C4D5B" w14:textId="77777777"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定められた作業手順（作業標準）をきちんと守り、それ以外の方法で作業しない。</w:t>
      </w:r>
    </w:p>
    <w:p w14:paraId="1C105768" w14:textId="77777777"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保護具の必要性を十分理解し、必ず、適切な方法で着用する。</w:t>
      </w:r>
    </w:p>
    <w:p w14:paraId="39F5DEDD" w14:textId="77777777"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作業手順書に示されている作業手順の安全衛生面での意味をよく理解する。</w:t>
      </w:r>
    </w:p>
    <w:p w14:paraId="287392F6" w14:textId="77777777"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安全衛生上やるべきこと、やってはならないことをよく理解する。</w:t>
      </w:r>
    </w:p>
    <w:p w14:paraId="74D9B690" w14:textId="77777777"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作業手順がわからない時は、そのままとせず責任者に必ず確認する。</w:t>
      </w:r>
    </w:p>
    <w:p w14:paraId="459D65D5" w14:textId="5F3DB24A" w:rsidR="000124C2" w:rsidRPr="00C40DD5" w:rsidRDefault="000124C2" w:rsidP="000124C2">
      <w:pPr>
        <w:pStyle w:val="a7"/>
        <w:numPr>
          <w:ilvl w:val="0"/>
          <w:numId w:val="9"/>
        </w:numPr>
        <w:ind w:leftChars="0"/>
        <w:rPr>
          <w:rFonts w:asciiTheme="minorEastAsia" w:hAnsiTheme="minorEastAsia"/>
          <w:bCs/>
        </w:rPr>
      </w:pPr>
      <w:r w:rsidRPr="00C40DD5">
        <w:rPr>
          <w:rFonts w:asciiTheme="minorEastAsia" w:hAnsiTheme="minorEastAsia" w:hint="eastAsia"/>
          <w:bCs/>
        </w:rPr>
        <w:t>慣れによる取り扱いに注意し軽率な取り扱い、判断をしない。</w:t>
      </w:r>
    </w:p>
    <w:p w14:paraId="353C78F7" w14:textId="77777777" w:rsidR="00194104" w:rsidRPr="00C40DD5" w:rsidRDefault="00194104" w:rsidP="00194104">
      <w:pPr>
        <w:rPr>
          <w:rFonts w:asciiTheme="minorEastAsia" w:hAnsiTheme="minorEastAsia"/>
          <w:bCs/>
        </w:rPr>
      </w:pPr>
    </w:p>
    <w:p w14:paraId="26D0AF11" w14:textId="77777777" w:rsidR="00032E6D" w:rsidRPr="00C40DD5" w:rsidRDefault="00032E6D" w:rsidP="00194104">
      <w:pPr>
        <w:rPr>
          <w:rFonts w:asciiTheme="minorEastAsia" w:hAnsiTheme="minorEastAsia"/>
          <w:bCs/>
        </w:rPr>
      </w:pPr>
    </w:p>
    <w:p w14:paraId="6B73274D" w14:textId="4F8EA057" w:rsidR="008A1EBF" w:rsidRPr="00C40DD5" w:rsidRDefault="008A1EBF" w:rsidP="00B2356F">
      <w:pPr>
        <w:pStyle w:val="1"/>
        <w:numPr>
          <w:ilvl w:val="0"/>
          <w:numId w:val="10"/>
        </w:numPr>
        <w:ind w:left="720" w:hanging="720"/>
        <w:rPr>
          <w:rFonts w:asciiTheme="minorEastAsia" w:eastAsiaTheme="minorEastAsia" w:hAnsiTheme="minorEastAsia" w:cs="Meiryo UI"/>
          <w:b/>
          <w:bCs/>
          <w:color w:val="2C451B"/>
        </w:rPr>
      </w:pPr>
      <w:r w:rsidRPr="00C40DD5">
        <w:rPr>
          <w:rFonts w:asciiTheme="minorEastAsia" w:eastAsiaTheme="minorEastAsia" w:hAnsiTheme="minorEastAsia" w:cs="Meiryo UI" w:hint="eastAsia"/>
          <w:b/>
          <w:bCs/>
          <w:color w:val="2C451B"/>
        </w:rPr>
        <w:lastRenderedPageBreak/>
        <w:t>まとめ</w:t>
      </w:r>
    </w:p>
    <w:p w14:paraId="3BB7B015" w14:textId="1CAFF8EE" w:rsidR="008A1EBF" w:rsidRPr="00C40DD5" w:rsidRDefault="009E4B6C" w:rsidP="00FC2DF0">
      <w:pPr>
        <w:rPr>
          <w:rFonts w:asciiTheme="minorEastAsia" w:hAnsiTheme="minorEastAsia"/>
          <w:b/>
          <w:bCs/>
        </w:rPr>
      </w:pPr>
      <w:r w:rsidRPr="00C40DD5">
        <w:rPr>
          <w:rFonts w:asciiTheme="minorEastAsia" w:hAnsiTheme="minorEastAsia"/>
          <w:b/>
          <w:bCs/>
          <w:noProof/>
        </w:rPr>
        <w:drawing>
          <wp:inline distT="0" distB="0" distL="0" distR="0" wp14:anchorId="065225F7" wp14:editId="77A2DD45">
            <wp:extent cx="5305223" cy="360447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11450" cy="3608702"/>
                    </a:xfrm>
                    <a:prstGeom prst="rect">
                      <a:avLst/>
                    </a:prstGeom>
                    <a:noFill/>
                    <a:ln>
                      <a:noFill/>
                    </a:ln>
                  </pic:spPr>
                </pic:pic>
              </a:graphicData>
            </a:graphic>
          </wp:inline>
        </w:drawing>
      </w:r>
    </w:p>
    <w:p w14:paraId="626D0F0A" w14:textId="77777777" w:rsidR="005F6FBF" w:rsidRPr="00C40DD5" w:rsidRDefault="005F6FBF" w:rsidP="005F6FBF">
      <w:pPr>
        <w:ind w:firstLineChars="100" w:firstLine="210"/>
        <w:rPr>
          <w:rFonts w:asciiTheme="minorEastAsia" w:hAnsiTheme="minorEastAsia"/>
          <w:bCs/>
        </w:rPr>
      </w:pPr>
      <w:r w:rsidRPr="00C40DD5">
        <w:rPr>
          <w:rFonts w:asciiTheme="minorEastAsia" w:hAnsiTheme="minorEastAsia" w:hint="eastAsia"/>
          <w:bCs/>
        </w:rPr>
        <w:t>化学物質は多くの職場で様々な取扱いがされています。化学物質について何も知らずに取り扱うことはできません。もう一度知るべき知識、情報、その読み方など振り返ってみましょう。</w:t>
      </w:r>
    </w:p>
    <w:p w14:paraId="10EAD9E4" w14:textId="77777777" w:rsidR="005906B1" w:rsidRPr="00C40DD5" w:rsidRDefault="005906B1" w:rsidP="005529A8">
      <w:pPr>
        <w:rPr>
          <w:rFonts w:asciiTheme="minorEastAsia" w:hAnsiTheme="minorEastAsia"/>
          <w:color w:val="FF0000"/>
        </w:rPr>
      </w:pPr>
    </w:p>
    <w:p w14:paraId="1CB5C584" w14:textId="77777777" w:rsidR="000E7494" w:rsidRPr="00C40DD5" w:rsidRDefault="000E7494" w:rsidP="005529A8">
      <w:pPr>
        <w:rPr>
          <w:rFonts w:asciiTheme="minorEastAsia" w:hAnsiTheme="minorEastAsia"/>
          <w:color w:val="FF0000"/>
        </w:rPr>
      </w:pPr>
    </w:p>
    <w:p w14:paraId="04670996" w14:textId="77777777" w:rsidR="000E7494" w:rsidRPr="00C40DD5" w:rsidRDefault="000E7494" w:rsidP="005529A8">
      <w:pPr>
        <w:rPr>
          <w:rFonts w:asciiTheme="minorEastAsia" w:hAnsiTheme="minorEastAsia"/>
        </w:rPr>
      </w:pPr>
    </w:p>
    <w:p w14:paraId="4DDC3930" w14:textId="77777777" w:rsidR="002E3FE7" w:rsidRPr="00C40DD5" w:rsidRDefault="002E3FE7" w:rsidP="005529A8">
      <w:pPr>
        <w:rPr>
          <w:rFonts w:asciiTheme="minorEastAsia" w:hAnsiTheme="minorEastAsia"/>
        </w:rPr>
      </w:pPr>
    </w:p>
    <w:p w14:paraId="74FEFCC1" w14:textId="753F6319" w:rsidR="007C491A" w:rsidRDefault="007C491A">
      <w:pPr>
        <w:widowControl/>
        <w:jc w:val="left"/>
        <w:rPr>
          <w:rFonts w:asciiTheme="minorEastAsia" w:hAnsiTheme="minorEastAsia"/>
        </w:rPr>
      </w:pPr>
    </w:p>
    <w:p w14:paraId="39606C06" w14:textId="77777777" w:rsidR="003A24E4" w:rsidRDefault="003A24E4">
      <w:pPr>
        <w:widowControl/>
        <w:jc w:val="left"/>
        <w:rPr>
          <w:rFonts w:asciiTheme="minorEastAsia" w:hAnsiTheme="minorEastAsia"/>
        </w:rPr>
      </w:pPr>
    </w:p>
    <w:p w14:paraId="431CFCB1" w14:textId="77777777" w:rsidR="003A24E4" w:rsidRDefault="003A24E4">
      <w:pPr>
        <w:widowControl/>
        <w:jc w:val="left"/>
        <w:rPr>
          <w:rFonts w:asciiTheme="minorEastAsia" w:hAnsiTheme="minorEastAsia"/>
        </w:rPr>
      </w:pPr>
    </w:p>
    <w:p w14:paraId="4A16FC53" w14:textId="77777777" w:rsidR="003A24E4" w:rsidRDefault="003A24E4">
      <w:pPr>
        <w:widowControl/>
        <w:jc w:val="left"/>
        <w:rPr>
          <w:rFonts w:asciiTheme="minorEastAsia" w:hAnsiTheme="minorEastAsia"/>
        </w:rPr>
      </w:pPr>
    </w:p>
    <w:p w14:paraId="6EDAD6D0" w14:textId="77777777" w:rsidR="003A24E4" w:rsidRDefault="003A24E4">
      <w:pPr>
        <w:widowControl/>
        <w:jc w:val="left"/>
        <w:rPr>
          <w:rFonts w:asciiTheme="minorEastAsia" w:hAnsiTheme="minorEastAsia"/>
        </w:rPr>
      </w:pPr>
    </w:p>
    <w:p w14:paraId="5C6FE185" w14:textId="77777777" w:rsidR="003A24E4" w:rsidRDefault="003A24E4">
      <w:pPr>
        <w:widowControl/>
        <w:jc w:val="left"/>
        <w:rPr>
          <w:rFonts w:asciiTheme="minorEastAsia" w:hAnsiTheme="minorEastAsia"/>
        </w:rPr>
      </w:pPr>
    </w:p>
    <w:p w14:paraId="4B2BA42D" w14:textId="77777777" w:rsidR="003A24E4" w:rsidRDefault="003A24E4">
      <w:pPr>
        <w:widowControl/>
        <w:jc w:val="left"/>
        <w:rPr>
          <w:rFonts w:asciiTheme="minorEastAsia" w:hAnsiTheme="minorEastAsia"/>
        </w:rPr>
      </w:pPr>
    </w:p>
    <w:p w14:paraId="64462BA9" w14:textId="77777777" w:rsidR="003A24E4" w:rsidRDefault="003A24E4">
      <w:pPr>
        <w:widowControl/>
        <w:jc w:val="left"/>
        <w:rPr>
          <w:rFonts w:asciiTheme="minorEastAsia" w:hAnsiTheme="minorEastAsia"/>
        </w:rPr>
      </w:pPr>
    </w:p>
    <w:p w14:paraId="7305E003" w14:textId="77777777" w:rsidR="003A24E4" w:rsidRDefault="003A24E4">
      <w:pPr>
        <w:widowControl/>
        <w:jc w:val="left"/>
        <w:rPr>
          <w:rFonts w:asciiTheme="minorEastAsia" w:hAnsiTheme="minorEastAsia"/>
        </w:rPr>
      </w:pPr>
    </w:p>
    <w:p w14:paraId="436FC954" w14:textId="77777777" w:rsidR="003A24E4" w:rsidRDefault="003A24E4">
      <w:pPr>
        <w:widowControl/>
        <w:jc w:val="left"/>
        <w:rPr>
          <w:rFonts w:asciiTheme="minorEastAsia" w:hAnsiTheme="minorEastAsia"/>
        </w:rPr>
      </w:pPr>
    </w:p>
    <w:p w14:paraId="328B671F" w14:textId="77777777" w:rsidR="003A24E4" w:rsidRDefault="003A24E4">
      <w:pPr>
        <w:widowControl/>
        <w:jc w:val="left"/>
        <w:rPr>
          <w:rFonts w:asciiTheme="minorEastAsia" w:hAnsiTheme="minorEastAsia"/>
        </w:rPr>
      </w:pPr>
    </w:p>
    <w:p w14:paraId="28FFCE4E" w14:textId="77777777" w:rsidR="003A24E4" w:rsidRDefault="003A24E4">
      <w:pPr>
        <w:widowControl/>
        <w:jc w:val="left"/>
        <w:rPr>
          <w:rFonts w:asciiTheme="minorEastAsia" w:hAnsiTheme="minorEastAsia"/>
        </w:rPr>
      </w:pPr>
    </w:p>
    <w:p w14:paraId="75E6E2E1" w14:textId="68ACBDE6" w:rsidR="003A24E4" w:rsidRPr="00C40DD5" w:rsidRDefault="003A24E4" w:rsidP="003A24E4">
      <w:pPr>
        <w:widowControl/>
        <w:ind w:leftChars="100" w:left="210" w:firstLineChars="100" w:firstLine="210"/>
        <w:jc w:val="left"/>
        <w:rPr>
          <w:rFonts w:asciiTheme="minorEastAsia" w:hAnsiTheme="minorEastAsia"/>
        </w:rPr>
      </w:pPr>
      <w:r>
        <w:rPr>
          <w:rFonts w:asciiTheme="minorEastAsia" w:hAnsiTheme="minorEastAsia"/>
        </w:rPr>
        <w:br w:type="page"/>
      </w:r>
      <w:r w:rsidRPr="003A24E4">
        <w:rPr>
          <w:rFonts w:asciiTheme="minorEastAsia" w:hAnsiTheme="minorEastAsia"/>
          <w:sz w:val="24"/>
        </w:rPr>
        <w:lastRenderedPageBreak/>
        <w:t>なお、</w:t>
      </w:r>
      <w:r w:rsidRPr="003A24E4">
        <w:rPr>
          <w:rFonts w:asciiTheme="minorEastAsia" w:hAnsiTheme="minorEastAsia" w:hint="eastAsia"/>
          <w:sz w:val="24"/>
        </w:rPr>
        <w:t>本資料に関連した用語、および作成にあたり参考とした資料は別添</w:t>
      </w:r>
      <w:r>
        <w:rPr>
          <w:rFonts w:asciiTheme="minorEastAsia" w:hAnsiTheme="minorEastAsia" w:hint="eastAsia"/>
          <w:sz w:val="24"/>
        </w:rPr>
        <w:t>資料</w:t>
      </w:r>
      <w:r w:rsidR="005C4081">
        <w:rPr>
          <w:rFonts w:asciiTheme="minorEastAsia" w:hAnsiTheme="minorEastAsia" w:hint="eastAsia"/>
          <w:sz w:val="24"/>
        </w:rPr>
        <w:t>「</w:t>
      </w:r>
      <w:r w:rsidRPr="003A24E4">
        <w:rPr>
          <w:rFonts w:asciiTheme="minorEastAsia" w:hAnsiTheme="minorEastAsia" w:hint="eastAsia"/>
          <w:sz w:val="24"/>
        </w:rPr>
        <w:t>知っておくべき用語</w:t>
      </w:r>
      <w:r>
        <w:rPr>
          <w:rFonts w:asciiTheme="minorEastAsia" w:hAnsiTheme="minorEastAsia" w:hint="eastAsia"/>
          <w:sz w:val="24"/>
        </w:rPr>
        <w:t>、参考資料</w:t>
      </w:r>
      <w:r w:rsidR="005C4081">
        <w:rPr>
          <w:rFonts w:asciiTheme="minorEastAsia" w:hAnsiTheme="minorEastAsia" w:hint="eastAsia"/>
          <w:sz w:val="24"/>
        </w:rPr>
        <w:t>」</w:t>
      </w:r>
      <w:r w:rsidRPr="003A24E4">
        <w:rPr>
          <w:rFonts w:asciiTheme="minorEastAsia" w:hAnsiTheme="minorEastAsia" w:hint="eastAsia"/>
          <w:sz w:val="24"/>
        </w:rPr>
        <w:t>を参照ください。</w:t>
      </w:r>
    </w:p>
    <w:sectPr w:rsidR="003A24E4" w:rsidRPr="00C40DD5" w:rsidSect="00553BD7">
      <w:footerReference w:type="default" r:id="rId37"/>
      <w:pgSz w:w="11906" w:h="16838" w:code="9"/>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551A7" w14:textId="77777777" w:rsidR="000A6545" w:rsidRDefault="000A6545" w:rsidP="00C9271C">
      <w:r>
        <w:separator/>
      </w:r>
    </w:p>
  </w:endnote>
  <w:endnote w:type="continuationSeparator" w:id="0">
    <w:p w14:paraId="4FC106BB" w14:textId="77777777" w:rsidR="000A6545" w:rsidRDefault="000A6545" w:rsidP="00C9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47B4" w14:textId="77777777" w:rsidR="00DC7EC3" w:rsidRDefault="00DC7EC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E9D21" w14:textId="77777777" w:rsidR="00DC7EC3" w:rsidRDefault="00DC7EC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E19C5" w14:textId="77777777" w:rsidR="00DC7EC3" w:rsidRDefault="00DC7EC3">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93FC" w14:textId="77777777" w:rsidR="00553BD7" w:rsidRDefault="00553BD7">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698581"/>
      <w:docPartObj>
        <w:docPartGallery w:val="Page Numbers (Bottom of Page)"/>
        <w:docPartUnique/>
      </w:docPartObj>
    </w:sdtPr>
    <w:sdtEndPr/>
    <w:sdtContent>
      <w:p w14:paraId="7B2773DA" w14:textId="1E5CD33D" w:rsidR="0031764B" w:rsidRDefault="0031764B">
        <w:pPr>
          <w:pStyle w:val="a5"/>
          <w:jc w:val="center"/>
        </w:pPr>
        <w:r>
          <w:fldChar w:fldCharType="begin"/>
        </w:r>
        <w:r>
          <w:instrText>PAGE   \* MERGEFORMAT</w:instrText>
        </w:r>
        <w:r>
          <w:fldChar w:fldCharType="separate"/>
        </w:r>
        <w:r w:rsidR="00DC7EC3" w:rsidRPr="00DC7EC3">
          <w:rPr>
            <w:noProof/>
            <w:lang w:val="ja-JP"/>
          </w:rPr>
          <w:t>19</w:t>
        </w:r>
        <w:r>
          <w:fldChar w:fldCharType="end"/>
        </w:r>
      </w:p>
    </w:sdtContent>
  </w:sdt>
  <w:p w14:paraId="33945C4B" w14:textId="77777777" w:rsidR="0031764B" w:rsidRDefault="003176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EC3A5" w14:textId="77777777" w:rsidR="000A6545" w:rsidRDefault="000A6545" w:rsidP="00C9271C">
      <w:r>
        <w:separator/>
      </w:r>
    </w:p>
  </w:footnote>
  <w:footnote w:type="continuationSeparator" w:id="0">
    <w:p w14:paraId="474A2C41" w14:textId="77777777" w:rsidR="000A6545" w:rsidRDefault="000A6545" w:rsidP="00C92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1393" w14:textId="77777777" w:rsidR="00DC7EC3" w:rsidRDefault="00DC7EC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033FD" w14:textId="77777777" w:rsidR="00DC7EC3" w:rsidRDefault="00DC7EC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AF6EF" w14:textId="77777777" w:rsidR="00DC7EC3" w:rsidRDefault="00DC7EC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7FD0"/>
    <w:multiLevelType w:val="hybridMultilevel"/>
    <w:tmpl w:val="78E2D18E"/>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744359"/>
    <w:multiLevelType w:val="hybridMultilevel"/>
    <w:tmpl w:val="264A6B44"/>
    <w:lvl w:ilvl="0" w:tplc="0409000F">
      <w:start w:val="1"/>
      <w:numFmt w:val="decimal"/>
      <w:lvlText w:val="%1."/>
      <w:lvlJc w:val="left"/>
      <w:pPr>
        <w:ind w:left="840" w:hanging="420"/>
      </w:pPr>
      <w:rPr>
        <w:rFont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8C32E51"/>
    <w:multiLevelType w:val="hybridMultilevel"/>
    <w:tmpl w:val="D5CA3ED0"/>
    <w:lvl w:ilvl="0" w:tplc="B4A4A33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A9465D6"/>
    <w:multiLevelType w:val="hybridMultilevel"/>
    <w:tmpl w:val="972C08D0"/>
    <w:lvl w:ilvl="0" w:tplc="C638D3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E210B56"/>
    <w:multiLevelType w:val="hybridMultilevel"/>
    <w:tmpl w:val="531A8222"/>
    <w:lvl w:ilvl="0" w:tplc="DEA4D5B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5" w15:restartNumberingAfterBreak="0">
    <w:nsid w:val="25445854"/>
    <w:multiLevelType w:val="hybridMultilevel"/>
    <w:tmpl w:val="DE501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75C2417"/>
    <w:multiLevelType w:val="hybridMultilevel"/>
    <w:tmpl w:val="5944E6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48A43C3"/>
    <w:multiLevelType w:val="hybridMultilevel"/>
    <w:tmpl w:val="94B45DE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A391E"/>
    <w:multiLevelType w:val="hybridMultilevel"/>
    <w:tmpl w:val="07409346"/>
    <w:lvl w:ilvl="0" w:tplc="6AF0FB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596B2C"/>
    <w:multiLevelType w:val="hybridMultilevel"/>
    <w:tmpl w:val="A3B87628"/>
    <w:lvl w:ilvl="0" w:tplc="CAE8C002">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0" w15:restartNumberingAfterBreak="0">
    <w:nsid w:val="60420326"/>
    <w:multiLevelType w:val="hybridMultilevel"/>
    <w:tmpl w:val="D16E07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339563C"/>
    <w:multiLevelType w:val="hybridMultilevel"/>
    <w:tmpl w:val="82EAAF72"/>
    <w:lvl w:ilvl="0" w:tplc="5470C4E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2" w15:restartNumberingAfterBreak="0">
    <w:nsid w:val="63D41186"/>
    <w:multiLevelType w:val="hybridMultilevel"/>
    <w:tmpl w:val="0EC2924A"/>
    <w:lvl w:ilvl="0" w:tplc="0C2EAB20">
      <w:start w:val="1"/>
      <w:numFmt w:val="bullet"/>
      <w:lvlText w:val=""/>
      <w:lvlJc w:val="left"/>
      <w:pPr>
        <w:ind w:left="420" w:hanging="420"/>
      </w:pPr>
      <w:rPr>
        <w:rFonts w:ascii="Wingdings" w:hAnsi="Wingdings" w:hint="default"/>
        <w:color w:val="2C451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3"/>
  </w:num>
  <w:num w:numId="4">
    <w:abstractNumId w:val="11"/>
  </w:num>
  <w:num w:numId="5">
    <w:abstractNumId w:val="9"/>
  </w:num>
  <w:num w:numId="6">
    <w:abstractNumId w:val="2"/>
  </w:num>
  <w:num w:numId="7">
    <w:abstractNumId w:val="4"/>
  </w:num>
  <w:num w:numId="8">
    <w:abstractNumId w:val="12"/>
  </w:num>
  <w:num w:numId="9">
    <w:abstractNumId w:val="5"/>
  </w:num>
  <w:num w:numId="10">
    <w:abstractNumId w:val="0"/>
  </w:num>
  <w:num w:numId="11">
    <w:abstractNumId w:val="6"/>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ocumentProtection w:edit="readOnly" w:enforcement="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B1"/>
    <w:rsid w:val="000115BD"/>
    <w:rsid w:val="00011695"/>
    <w:rsid w:val="00011E3A"/>
    <w:rsid w:val="000124C2"/>
    <w:rsid w:val="000168F2"/>
    <w:rsid w:val="00017039"/>
    <w:rsid w:val="00025980"/>
    <w:rsid w:val="00031BA5"/>
    <w:rsid w:val="00032E6D"/>
    <w:rsid w:val="000350A3"/>
    <w:rsid w:val="00040A19"/>
    <w:rsid w:val="000450BF"/>
    <w:rsid w:val="00051E8F"/>
    <w:rsid w:val="00057129"/>
    <w:rsid w:val="00060AC5"/>
    <w:rsid w:val="00075D4E"/>
    <w:rsid w:val="0008114A"/>
    <w:rsid w:val="00095151"/>
    <w:rsid w:val="000A0B4A"/>
    <w:rsid w:val="000A6545"/>
    <w:rsid w:val="000B7ACF"/>
    <w:rsid w:val="000C09A0"/>
    <w:rsid w:val="000C13E5"/>
    <w:rsid w:val="000C3E8A"/>
    <w:rsid w:val="000D15BA"/>
    <w:rsid w:val="000E0A24"/>
    <w:rsid w:val="000E188B"/>
    <w:rsid w:val="000E7494"/>
    <w:rsid w:val="000F234F"/>
    <w:rsid w:val="001155B5"/>
    <w:rsid w:val="00125C36"/>
    <w:rsid w:val="00155546"/>
    <w:rsid w:val="001571DF"/>
    <w:rsid w:val="001766E3"/>
    <w:rsid w:val="00181671"/>
    <w:rsid w:val="00184032"/>
    <w:rsid w:val="00194104"/>
    <w:rsid w:val="00197551"/>
    <w:rsid w:val="001A154B"/>
    <w:rsid w:val="001A31EE"/>
    <w:rsid w:val="001A3FC2"/>
    <w:rsid w:val="001B5E90"/>
    <w:rsid w:val="001B64DF"/>
    <w:rsid w:val="0021334A"/>
    <w:rsid w:val="00220D5C"/>
    <w:rsid w:val="00223616"/>
    <w:rsid w:val="002331D3"/>
    <w:rsid w:val="00240A2A"/>
    <w:rsid w:val="0024193C"/>
    <w:rsid w:val="00242167"/>
    <w:rsid w:val="0024649B"/>
    <w:rsid w:val="00252F3B"/>
    <w:rsid w:val="002704A1"/>
    <w:rsid w:val="00283556"/>
    <w:rsid w:val="002909FB"/>
    <w:rsid w:val="00296DC9"/>
    <w:rsid w:val="0029737F"/>
    <w:rsid w:val="002B00C9"/>
    <w:rsid w:val="002B3EB7"/>
    <w:rsid w:val="002B6E48"/>
    <w:rsid w:val="002B73EA"/>
    <w:rsid w:val="002D7989"/>
    <w:rsid w:val="002E3D3F"/>
    <w:rsid w:val="002E3FE7"/>
    <w:rsid w:val="002F0C02"/>
    <w:rsid w:val="002F11D9"/>
    <w:rsid w:val="002F1465"/>
    <w:rsid w:val="0031764B"/>
    <w:rsid w:val="003200EC"/>
    <w:rsid w:val="0034405E"/>
    <w:rsid w:val="003447F7"/>
    <w:rsid w:val="00354159"/>
    <w:rsid w:val="0035716B"/>
    <w:rsid w:val="003629D6"/>
    <w:rsid w:val="00364444"/>
    <w:rsid w:val="00367B97"/>
    <w:rsid w:val="00370A46"/>
    <w:rsid w:val="00391D3B"/>
    <w:rsid w:val="00397F84"/>
    <w:rsid w:val="003A11F9"/>
    <w:rsid w:val="003A24E4"/>
    <w:rsid w:val="003A2532"/>
    <w:rsid w:val="003A6BB7"/>
    <w:rsid w:val="003B0271"/>
    <w:rsid w:val="003B23D0"/>
    <w:rsid w:val="003D24E2"/>
    <w:rsid w:val="003D4CF9"/>
    <w:rsid w:val="003E7F66"/>
    <w:rsid w:val="003F78DC"/>
    <w:rsid w:val="00402D0F"/>
    <w:rsid w:val="00404031"/>
    <w:rsid w:val="00415F88"/>
    <w:rsid w:val="004212D8"/>
    <w:rsid w:val="0042586F"/>
    <w:rsid w:val="00441B25"/>
    <w:rsid w:val="00447EBB"/>
    <w:rsid w:val="00450415"/>
    <w:rsid w:val="004616CE"/>
    <w:rsid w:val="00465BA3"/>
    <w:rsid w:val="00465DDD"/>
    <w:rsid w:val="0048150F"/>
    <w:rsid w:val="0048744A"/>
    <w:rsid w:val="0049539F"/>
    <w:rsid w:val="004976EA"/>
    <w:rsid w:val="004A2050"/>
    <w:rsid w:val="004B4E67"/>
    <w:rsid w:val="004C33F7"/>
    <w:rsid w:val="004C3F8B"/>
    <w:rsid w:val="004E318D"/>
    <w:rsid w:val="004E36EB"/>
    <w:rsid w:val="004E53DD"/>
    <w:rsid w:val="004E56A4"/>
    <w:rsid w:val="004F20FE"/>
    <w:rsid w:val="004F556F"/>
    <w:rsid w:val="004F58BF"/>
    <w:rsid w:val="0050720A"/>
    <w:rsid w:val="00521D60"/>
    <w:rsid w:val="005229E9"/>
    <w:rsid w:val="00522BC2"/>
    <w:rsid w:val="0052662E"/>
    <w:rsid w:val="00527522"/>
    <w:rsid w:val="00546314"/>
    <w:rsid w:val="00550B91"/>
    <w:rsid w:val="00550D90"/>
    <w:rsid w:val="005529A8"/>
    <w:rsid w:val="00553BD7"/>
    <w:rsid w:val="00574016"/>
    <w:rsid w:val="005763DA"/>
    <w:rsid w:val="00577922"/>
    <w:rsid w:val="005842E3"/>
    <w:rsid w:val="00586A81"/>
    <w:rsid w:val="005906B1"/>
    <w:rsid w:val="005B1C31"/>
    <w:rsid w:val="005C02B1"/>
    <w:rsid w:val="005C4081"/>
    <w:rsid w:val="005C5D65"/>
    <w:rsid w:val="005C779D"/>
    <w:rsid w:val="005D1F7F"/>
    <w:rsid w:val="005E2E6A"/>
    <w:rsid w:val="005F3ABF"/>
    <w:rsid w:val="005F6FBF"/>
    <w:rsid w:val="005F70C7"/>
    <w:rsid w:val="006065AD"/>
    <w:rsid w:val="00615F34"/>
    <w:rsid w:val="00616440"/>
    <w:rsid w:val="00616BC1"/>
    <w:rsid w:val="00623C40"/>
    <w:rsid w:val="00650902"/>
    <w:rsid w:val="00656B22"/>
    <w:rsid w:val="006571F3"/>
    <w:rsid w:val="0066084B"/>
    <w:rsid w:val="00663F79"/>
    <w:rsid w:val="00664769"/>
    <w:rsid w:val="006704FC"/>
    <w:rsid w:val="00677E67"/>
    <w:rsid w:val="00682377"/>
    <w:rsid w:val="006914C5"/>
    <w:rsid w:val="006964BD"/>
    <w:rsid w:val="006C5995"/>
    <w:rsid w:val="006E2650"/>
    <w:rsid w:val="006E409A"/>
    <w:rsid w:val="006F7615"/>
    <w:rsid w:val="0070302E"/>
    <w:rsid w:val="00711632"/>
    <w:rsid w:val="007315A2"/>
    <w:rsid w:val="00734796"/>
    <w:rsid w:val="00744992"/>
    <w:rsid w:val="00746CF0"/>
    <w:rsid w:val="0075085E"/>
    <w:rsid w:val="00762AF8"/>
    <w:rsid w:val="00774765"/>
    <w:rsid w:val="00777E40"/>
    <w:rsid w:val="0078557B"/>
    <w:rsid w:val="0078659B"/>
    <w:rsid w:val="00791F14"/>
    <w:rsid w:val="007947B1"/>
    <w:rsid w:val="007A7C3B"/>
    <w:rsid w:val="007B1510"/>
    <w:rsid w:val="007C491A"/>
    <w:rsid w:val="007C70C3"/>
    <w:rsid w:val="007E00DE"/>
    <w:rsid w:val="007F6B31"/>
    <w:rsid w:val="0080294F"/>
    <w:rsid w:val="00804761"/>
    <w:rsid w:val="00806073"/>
    <w:rsid w:val="00814146"/>
    <w:rsid w:val="008145B8"/>
    <w:rsid w:val="00822A77"/>
    <w:rsid w:val="00870B44"/>
    <w:rsid w:val="00871595"/>
    <w:rsid w:val="00876C03"/>
    <w:rsid w:val="0088530A"/>
    <w:rsid w:val="00891BAA"/>
    <w:rsid w:val="008A1855"/>
    <w:rsid w:val="008A1EBF"/>
    <w:rsid w:val="008A338A"/>
    <w:rsid w:val="008B76E7"/>
    <w:rsid w:val="008C3482"/>
    <w:rsid w:val="008C3BDE"/>
    <w:rsid w:val="008C4995"/>
    <w:rsid w:val="008D03AE"/>
    <w:rsid w:val="008D2287"/>
    <w:rsid w:val="008E5F8A"/>
    <w:rsid w:val="008F323E"/>
    <w:rsid w:val="008F51B9"/>
    <w:rsid w:val="008F60D5"/>
    <w:rsid w:val="008F6F50"/>
    <w:rsid w:val="008F760F"/>
    <w:rsid w:val="0090022B"/>
    <w:rsid w:val="00904333"/>
    <w:rsid w:val="009120E9"/>
    <w:rsid w:val="009208B4"/>
    <w:rsid w:val="00920D99"/>
    <w:rsid w:val="009249D7"/>
    <w:rsid w:val="009366E7"/>
    <w:rsid w:val="009543E7"/>
    <w:rsid w:val="00956AB5"/>
    <w:rsid w:val="00964472"/>
    <w:rsid w:val="00967E21"/>
    <w:rsid w:val="0097160A"/>
    <w:rsid w:val="00975DAA"/>
    <w:rsid w:val="009940C5"/>
    <w:rsid w:val="009A185F"/>
    <w:rsid w:val="009B027F"/>
    <w:rsid w:val="009B74DD"/>
    <w:rsid w:val="009D10B4"/>
    <w:rsid w:val="009D1149"/>
    <w:rsid w:val="009D1E98"/>
    <w:rsid w:val="009D43B0"/>
    <w:rsid w:val="009E4B6C"/>
    <w:rsid w:val="009F13B7"/>
    <w:rsid w:val="00A0073E"/>
    <w:rsid w:val="00A07F7E"/>
    <w:rsid w:val="00A1063F"/>
    <w:rsid w:val="00A11B37"/>
    <w:rsid w:val="00A154FB"/>
    <w:rsid w:val="00A35923"/>
    <w:rsid w:val="00A45B7C"/>
    <w:rsid w:val="00A65B3C"/>
    <w:rsid w:val="00A672D9"/>
    <w:rsid w:val="00A67372"/>
    <w:rsid w:val="00A83F71"/>
    <w:rsid w:val="00A84BD1"/>
    <w:rsid w:val="00A90DC4"/>
    <w:rsid w:val="00A93875"/>
    <w:rsid w:val="00AA0F16"/>
    <w:rsid w:val="00AB383A"/>
    <w:rsid w:val="00AB410F"/>
    <w:rsid w:val="00AC1093"/>
    <w:rsid w:val="00AE141F"/>
    <w:rsid w:val="00B024B1"/>
    <w:rsid w:val="00B05539"/>
    <w:rsid w:val="00B11830"/>
    <w:rsid w:val="00B2356F"/>
    <w:rsid w:val="00B24747"/>
    <w:rsid w:val="00B34EE0"/>
    <w:rsid w:val="00B37774"/>
    <w:rsid w:val="00B50743"/>
    <w:rsid w:val="00B52A08"/>
    <w:rsid w:val="00B55F97"/>
    <w:rsid w:val="00B56883"/>
    <w:rsid w:val="00B6127C"/>
    <w:rsid w:val="00B75C5E"/>
    <w:rsid w:val="00B80089"/>
    <w:rsid w:val="00B816E2"/>
    <w:rsid w:val="00B92065"/>
    <w:rsid w:val="00B935FD"/>
    <w:rsid w:val="00B957CA"/>
    <w:rsid w:val="00BB356A"/>
    <w:rsid w:val="00BE17B2"/>
    <w:rsid w:val="00BE767C"/>
    <w:rsid w:val="00C03797"/>
    <w:rsid w:val="00C14373"/>
    <w:rsid w:val="00C14F4B"/>
    <w:rsid w:val="00C203DF"/>
    <w:rsid w:val="00C27BBF"/>
    <w:rsid w:val="00C328C0"/>
    <w:rsid w:val="00C3412F"/>
    <w:rsid w:val="00C34865"/>
    <w:rsid w:val="00C40BB3"/>
    <w:rsid w:val="00C40DD5"/>
    <w:rsid w:val="00C437B5"/>
    <w:rsid w:val="00C43833"/>
    <w:rsid w:val="00C45CF9"/>
    <w:rsid w:val="00C63520"/>
    <w:rsid w:val="00C63DB8"/>
    <w:rsid w:val="00C6501B"/>
    <w:rsid w:val="00C84BC4"/>
    <w:rsid w:val="00C86A19"/>
    <w:rsid w:val="00C9175D"/>
    <w:rsid w:val="00C9271C"/>
    <w:rsid w:val="00CA0CD4"/>
    <w:rsid w:val="00CA2AE1"/>
    <w:rsid w:val="00CB1ACE"/>
    <w:rsid w:val="00CB3229"/>
    <w:rsid w:val="00CC1395"/>
    <w:rsid w:val="00CD11AC"/>
    <w:rsid w:val="00CD2688"/>
    <w:rsid w:val="00CE2939"/>
    <w:rsid w:val="00CE3B64"/>
    <w:rsid w:val="00CF6D41"/>
    <w:rsid w:val="00D03079"/>
    <w:rsid w:val="00D04680"/>
    <w:rsid w:val="00D051B2"/>
    <w:rsid w:val="00D1286D"/>
    <w:rsid w:val="00D16D7F"/>
    <w:rsid w:val="00D30A68"/>
    <w:rsid w:val="00D415E2"/>
    <w:rsid w:val="00D43D9D"/>
    <w:rsid w:val="00D44650"/>
    <w:rsid w:val="00D47910"/>
    <w:rsid w:val="00D51C9E"/>
    <w:rsid w:val="00D63516"/>
    <w:rsid w:val="00D63AFE"/>
    <w:rsid w:val="00D75A84"/>
    <w:rsid w:val="00D75B65"/>
    <w:rsid w:val="00D76582"/>
    <w:rsid w:val="00D8023F"/>
    <w:rsid w:val="00D82BD6"/>
    <w:rsid w:val="00D9224C"/>
    <w:rsid w:val="00D95883"/>
    <w:rsid w:val="00DA0983"/>
    <w:rsid w:val="00DA45FD"/>
    <w:rsid w:val="00DB241B"/>
    <w:rsid w:val="00DB40B5"/>
    <w:rsid w:val="00DB61AC"/>
    <w:rsid w:val="00DC05A2"/>
    <w:rsid w:val="00DC3AEC"/>
    <w:rsid w:val="00DC6396"/>
    <w:rsid w:val="00DC7EC3"/>
    <w:rsid w:val="00DD0391"/>
    <w:rsid w:val="00DD3AF2"/>
    <w:rsid w:val="00DD4EC8"/>
    <w:rsid w:val="00DE3847"/>
    <w:rsid w:val="00DF0A48"/>
    <w:rsid w:val="00E06840"/>
    <w:rsid w:val="00E32BD1"/>
    <w:rsid w:val="00E33EFC"/>
    <w:rsid w:val="00E35BBE"/>
    <w:rsid w:val="00E416D3"/>
    <w:rsid w:val="00E42F7B"/>
    <w:rsid w:val="00E46DFC"/>
    <w:rsid w:val="00E46FB4"/>
    <w:rsid w:val="00E6208D"/>
    <w:rsid w:val="00E65523"/>
    <w:rsid w:val="00E734F2"/>
    <w:rsid w:val="00E7369A"/>
    <w:rsid w:val="00E77182"/>
    <w:rsid w:val="00E906D4"/>
    <w:rsid w:val="00EA27AF"/>
    <w:rsid w:val="00EB6967"/>
    <w:rsid w:val="00EC1D2F"/>
    <w:rsid w:val="00EE7291"/>
    <w:rsid w:val="00EF426B"/>
    <w:rsid w:val="00EF5677"/>
    <w:rsid w:val="00F0636C"/>
    <w:rsid w:val="00F24E02"/>
    <w:rsid w:val="00F327E7"/>
    <w:rsid w:val="00F34D86"/>
    <w:rsid w:val="00F37D51"/>
    <w:rsid w:val="00F41E0D"/>
    <w:rsid w:val="00F5523E"/>
    <w:rsid w:val="00F651D1"/>
    <w:rsid w:val="00F73AC6"/>
    <w:rsid w:val="00F742BE"/>
    <w:rsid w:val="00F820D9"/>
    <w:rsid w:val="00F84DBD"/>
    <w:rsid w:val="00F97E34"/>
    <w:rsid w:val="00FA1D5A"/>
    <w:rsid w:val="00FC2DF0"/>
    <w:rsid w:val="00FC5D4A"/>
    <w:rsid w:val="00FD5712"/>
    <w:rsid w:val="00FF2830"/>
    <w:rsid w:val="00FF3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FFC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CC139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271C"/>
    <w:pPr>
      <w:tabs>
        <w:tab w:val="center" w:pos="4252"/>
        <w:tab w:val="right" w:pos="8504"/>
      </w:tabs>
      <w:snapToGrid w:val="0"/>
    </w:pPr>
  </w:style>
  <w:style w:type="character" w:customStyle="1" w:styleId="a4">
    <w:name w:val="ヘッダー (文字)"/>
    <w:basedOn w:val="a0"/>
    <w:link w:val="a3"/>
    <w:uiPriority w:val="99"/>
    <w:rsid w:val="00C9271C"/>
  </w:style>
  <w:style w:type="paragraph" w:styleId="a5">
    <w:name w:val="footer"/>
    <w:basedOn w:val="a"/>
    <w:link w:val="a6"/>
    <w:uiPriority w:val="99"/>
    <w:unhideWhenUsed/>
    <w:rsid w:val="00C9271C"/>
    <w:pPr>
      <w:tabs>
        <w:tab w:val="center" w:pos="4252"/>
        <w:tab w:val="right" w:pos="8504"/>
      </w:tabs>
      <w:snapToGrid w:val="0"/>
    </w:pPr>
  </w:style>
  <w:style w:type="character" w:customStyle="1" w:styleId="a6">
    <w:name w:val="フッター (文字)"/>
    <w:basedOn w:val="a0"/>
    <w:link w:val="a5"/>
    <w:uiPriority w:val="99"/>
    <w:rsid w:val="00C9271C"/>
  </w:style>
  <w:style w:type="paragraph" w:styleId="Web">
    <w:name w:val="Normal (Web)"/>
    <w:basedOn w:val="a"/>
    <w:uiPriority w:val="99"/>
    <w:semiHidden/>
    <w:unhideWhenUsed/>
    <w:rsid w:val="00FC2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2B6E48"/>
    <w:pPr>
      <w:ind w:leftChars="400" w:left="840"/>
    </w:pPr>
  </w:style>
  <w:style w:type="paragraph" w:styleId="a8">
    <w:name w:val="No Spacing"/>
    <w:link w:val="a9"/>
    <w:uiPriority w:val="1"/>
    <w:qFormat/>
    <w:rsid w:val="0052662E"/>
    <w:rPr>
      <w:kern w:val="0"/>
      <w:sz w:val="22"/>
    </w:rPr>
  </w:style>
  <w:style w:type="character" w:customStyle="1" w:styleId="a9">
    <w:name w:val="行間詰め (文字)"/>
    <w:basedOn w:val="a0"/>
    <w:link w:val="a8"/>
    <w:uiPriority w:val="1"/>
    <w:rsid w:val="0052662E"/>
    <w:rPr>
      <w:kern w:val="0"/>
      <w:sz w:val="22"/>
    </w:rPr>
  </w:style>
  <w:style w:type="character" w:styleId="aa">
    <w:name w:val="Hyperlink"/>
    <w:basedOn w:val="a0"/>
    <w:uiPriority w:val="99"/>
    <w:semiHidden/>
    <w:unhideWhenUsed/>
    <w:rsid w:val="00A07F7E"/>
    <w:rPr>
      <w:color w:val="0000FF"/>
      <w:u w:val="single"/>
    </w:rPr>
  </w:style>
  <w:style w:type="paragraph" w:styleId="ab">
    <w:name w:val="Balloon Text"/>
    <w:basedOn w:val="a"/>
    <w:link w:val="ac"/>
    <w:uiPriority w:val="99"/>
    <w:semiHidden/>
    <w:unhideWhenUsed/>
    <w:rsid w:val="004A2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A2050"/>
    <w:rPr>
      <w:rFonts w:asciiTheme="majorHAnsi" w:eastAsiaTheme="majorEastAsia" w:hAnsiTheme="majorHAnsi" w:cstheme="majorBidi"/>
      <w:sz w:val="18"/>
      <w:szCs w:val="18"/>
    </w:rPr>
  </w:style>
  <w:style w:type="character" w:customStyle="1" w:styleId="10">
    <w:name w:val="見出し 1 (文字)"/>
    <w:basedOn w:val="a0"/>
    <w:link w:val="1"/>
    <w:uiPriority w:val="9"/>
    <w:rsid w:val="00CC139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9044">
      <w:bodyDiv w:val="1"/>
      <w:marLeft w:val="0"/>
      <w:marRight w:val="0"/>
      <w:marTop w:val="0"/>
      <w:marBottom w:val="0"/>
      <w:divBdr>
        <w:top w:val="none" w:sz="0" w:space="0" w:color="auto"/>
        <w:left w:val="none" w:sz="0" w:space="0" w:color="auto"/>
        <w:bottom w:val="none" w:sz="0" w:space="0" w:color="auto"/>
        <w:right w:val="none" w:sz="0" w:space="0" w:color="auto"/>
      </w:divBdr>
    </w:div>
    <w:div w:id="54746625">
      <w:bodyDiv w:val="1"/>
      <w:marLeft w:val="0"/>
      <w:marRight w:val="0"/>
      <w:marTop w:val="0"/>
      <w:marBottom w:val="0"/>
      <w:divBdr>
        <w:top w:val="none" w:sz="0" w:space="0" w:color="auto"/>
        <w:left w:val="none" w:sz="0" w:space="0" w:color="auto"/>
        <w:bottom w:val="none" w:sz="0" w:space="0" w:color="auto"/>
        <w:right w:val="none" w:sz="0" w:space="0" w:color="auto"/>
      </w:divBdr>
    </w:div>
    <w:div w:id="99182364">
      <w:bodyDiv w:val="1"/>
      <w:marLeft w:val="0"/>
      <w:marRight w:val="0"/>
      <w:marTop w:val="0"/>
      <w:marBottom w:val="0"/>
      <w:divBdr>
        <w:top w:val="none" w:sz="0" w:space="0" w:color="auto"/>
        <w:left w:val="none" w:sz="0" w:space="0" w:color="auto"/>
        <w:bottom w:val="none" w:sz="0" w:space="0" w:color="auto"/>
        <w:right w:val="none" w:sz="0" w:space="0" w:color="auto"/>
      </w:divBdr>
    </w:div>
    <w:div w:id="137116834">
      <w:bodyDiv w:val="1"/>
      <w:marLeft w:val="0"/>
      <w:marRight w:val="0"/>
      <w:marTop w:val="0"/>
      <w:marBottom w:val="0"/>
      <w:divBdr>
        <w:top w:val="none" w:sz="0" w:space="0" w:color="auto"/>
        <w:left w:val="none" w:sz="0" w:space="0" w:color="auto"/>
        <w:bottom w:val="none" w:sz="0" w:space="0" w:color="auto"/>
        <w:right w:val="none" w:sz="0" w:space="0" w:color="auto"/>
      </w:divBdr>
    </w:div>
    <w:div w:id="176386343">
      <w:bodyDiv w:val="1"/>
      <w:marLeft w:val="0"/>
      <w:marRight w:val="0"/>
      <w:marTop w:val="0"/>
      <w:marBottom w:val="0"/>
      <w:divBdr>
        <w:top w:val="none" w:sz="0" w:space="0" w:color="auto"/>
        <w:left w:val="none" w:sz="0" w:space="0" w:color="auto"/>
        <w:bottom w:val="none" w:sz="0" w:space="0" w:color="auto"/>
        <w:right w:val="none" w:sz="0" w:space="0" w:color="auto"/>
      </w:divBdr>
    </w:div>
    <w:div w:id="207379576">
      <w:bodyDiv w:val="1"/>
      <w:marLeft w:val="0"/>
      <w:marRight w:val="0"/>
      <w:marTop w:val="0"/>
      <w:marBottom w:val="0"/>
      <w:divBdr>
        <w:top w:val="none" w:sz="0" w:space="0" w:color="auto"/>
        <w:left w:val="none" w:sz="0" w:space="0" w:color="auto"/>
        <w:bottom w:val="none" w:sz="0" w:space="0" w:color="auto"/>
        <w:right w:val="none" w:sz="0" w:space="0" w:color="auto"/>
      </w:divBdr>
    </w:div>
    <w:div w:id="309285256">
      <w:bodyDiv w:val="1"/>
      <w:marLeft w:val="0"/>
      <w:marRight w:val="0"/>
      <w:marTop w:val="0"/>
      <w:marBottom w:val="0"/>
      <w:divBdr>
        <w:top w:val="none" w:sz="0" w:space="0" w:color="auto"/>
        <w:left w:val="none" w:sz="0" w:space="0" w:color="auto"/>
        <w:bottom w:val="none" w:sz="0" w:space="0" w:color="auto"/>
        <w:right w:val="none" w:sz="0" w:space="0" w:color="auto"/>
      </w:divBdr>
    </w:div>
    <w:div w:id="372462684">
      <w:bodyDiv w:val="1"/>
      <w:marLeft w:val="0"/>
      <w:marRight w:val="0"/>
      <w:marTop w:val="0"/>
      <w:marBottom w:val="0"/>
      <w:divBdr>
        <w:top w:val="none" w:sz="0" w:space="0" w:color="auto"/>
        <w:left w:val="none" w:sz="0" w:space="0" w:color="auto"/>
        <w:bottom w:val="none" w:sz="0" w:space="0" w:color="auto"/>
        <w:right w:val="none" w:sz="0" w:space="0" w:color="auto"/>
      </w:divBdr>
    </w:div>
    <w:div w:id="379138245">
      <w:bodyDiv w:val="1"/>
      <w:marLeft w:val="0"/>
      <w:marRight w:val="0"/>
      <w:marTop w:val="0"/>
      <w:marBottom w:val="0"/>
      <w:divBdr>
        <w:top w:val="none" w:sz="0" w:space="0" w:color="auto"/>
        <w:left w:val="none" w:sz="0" w:space="0" w:color="auto"/>
        <w:bottom w:val="none" w:sz="0" w:space="0" w:color="auto"/>
        <w:right w:val="none" w:sz="0" w:space="0" w:color="auto"/>
      </w:divBdr>
    </w:div>
    <w:div w:id="391394718">
      <w:bodyDiv w:val="1"/>
      <w:marLeft w:val="0"/>
      <w:marRight w:val="0"/>
      <w:marTop w:val="0"/>
      <w:marBottom w:val="0"/>
      <w:divBdr>
        <w:top w:val="none" w:sz="0" w:space="0" w:color="auto"/>
        <w:left w:val="none" w:sz="0" w:space="0" w:color="auto"/>
        <w:bottom w:val="none" w:sz="0" w:space="0" w:color="auto"/>
        <w:right w:val="none" w:sz="0" w:space="0" w:color="auto"/>
      </w:divBdr>
    </w:div>
    <w:div w:id="412506283">
      <w:bodyDiv w:val="1"/>
      <w:marLeft w:val="0"/>
      <w:marRight w:val="0"/>
      <w:marTop w:val="0"/>
      <w:marBottom w:val="0"/>
      <w:divBdr>
        <w:top w:val="none" w:sz="0" w:space="0" w:color="auto"/>
        <w:left w:val="none" w:sz="0" w:space="0" w:color="auto"/>
        <w:bottom w:val="none" w:sz="0" w:space="0" w:color="auto"/>
        <w:right w:val="none" w:sz="0" w:space="0" w:color="auto"/>
      </w:divBdr>
    </w:div>
    <w:div w:id="466434227">
      <w:bodyDiv w:val="1"/>
      <w:marLeft w:val="0"/>
      <w:marRight w:val="0"/>
      <w:marTop w:val="0"/>
      <w:marBottom w:val="0"/>
      <w:divBdr>
        <w:top w:val="none" w:sz="0" w:space="0" w:color="auto"/>
        <w:left w:val="none" w:sz="0" w:space="0" w:color="auto"/>
        <w:bottom w:val="none" w:sz="0" w:space="0" w:color="auto"/>
        <w:right w:val="none" w:sz="0" w:space="0" w:color="auto"/>
      </w:divBdr>
    </w:div>
    <w:div w:id="518204796">
      <w:bodyDiv w:val="1"/>
      <w:marLeft w:val="0"/>
      <w:marRight w:val="0"/>
      <w:marTop w:val="0"/>
      <w:marBottom w:val="0"/>
      <w:divBdr>
        <w:top w:val="none" w:sz="0" w:space="0" w:color="auto"/>
        <w:left w:val="none" w:sz="0" w:space="0" w:color="auto"/>
        <w:bottom w:val="none" w:sz="0" w:space="0" w:color="auto"/>
        <w:right w:val="none" w:sz="0" w:space="0" w:color="auto"/>
      </w:divBdr>
    </w:div>
    <w:div w:id="607549345">
      <w:bodyDiv w:val="1"/>
      <w:marLeft w:val="0"/>
      <w:marRight w:val="0"/>
      <w:marTop w:val="0"/>
      <w:marBottom w:val="0"/>
      <w:divBdr>
        <w:top w:val="none" w:sz="0" w:space="0" w:color="auto"/>
        <w:left w:val="none" w:sz="0" w:space="0" w:color="auto"/>
        <w:bottom w:val="none" w:sz="0" w:space="0" w:color="auto"/>
        <w:right w:val="none" w:sz="0" w:space="0" w:color="auto"/>
      </w:divBdr>
    </w:div>
    <w:div w:id="649217027">
      <w:bodyDiv w:val="1"/>
      <w:marLeft w:val="0"/>
      <w:marRight w:val="0"/>
      <w:marTop w:val="0"/>
      <w:marBottom w:val="0"/>
      <w:divBdr>
        <w:top w:val="none" w:sz="0" w:space="0" w:color="auto"/>
        <w:left w:val="none" w:sz="0" w:space="0" w:color="auto"/>
        <w:bottom w:val="none" w:sz="0" w:space="0" w:color="auto"/>
        <w:right w:val="none" w:sz="0" w:space="0" w:color="auto"/>
      </w:divBdr>
    </w:div>
    <w:div w:id="661618302">
      <w:bodyDiv w:val="1"/>
      <w:marLeft w:val="0"/>
      <w:marRight w:val="0"/>
      <w:marTop w:val="0"/>
      <w:marBottom w:val="0"/>
      <w:divBdr>
        <w:top w:val="none" w:sz="0" w:space="0" w:color="auto"/>
        <w:left w:val="none" w:sz="0" w:space="0" w:color="auto"/>
        <w:bottom w:val="none" w:sz="0" w:space="0" w:color="auto"/>
        <w:right w:val="none" w:sz="0" w:space="0" w:color="auto"/>
      </w:divBdr>
    </w:div>
    <w:div w:id="678585207">
      <w:bodyDiv w:val="1"/>
      <w:marLeft w:val="0"/>
      <w:marRight w:val="0"/>
      <w:marTop w:val="0"/>
      <w:marBottom w:val="0"/>
      <w:divBdr>
        <w:top w:val="none" w:sz="0" w:space="0" w:color="auto"/>
        <w:left w:val="none" w:sz="0" w:space="0" w:color="auto"/>
        <w:bottom w:val="none" w:sz="0" w:space="0" w:color="auto"/>
        <w:right w:val="none" w:sz="0" w:space="0" w:color="auto"/>
      </w:divBdr>
    </w:div>
    <w:div w:id="725109504">
      <w:bodyDiv w:val="1"/>
      <w:marLeft w:val="0"/>
      <w:marRight w:val="0"/>
      <w:marTop w:val="0"/>
      <w:marBottom w:val="0"/>
      <w:divBdr>
        <w:top w:val="none" w:sz="0" w:space="0" w:color="auto"/>
        <w:left w:val="none" w:sz="0" w:space="0" w:color="auto"/>
        <w:bottom w:val="none" w:sz="0" w:space="0" w:color="auto"/>
        <w:right w:val="none" w:sz="0" w:space="0" w:color="auto"/>
      </w:divBdr>
    </w:div>
    <w:div w:id="775096117">
      <w:bodyDiv w:val="1"/>
      <w:marLeft w:val="0"/>
      <w:marRight w:val="0"/>
      <w:marTop w:val="0"/>
      <w:marBottom w:val="0"/>
      <w:divBdr>
        <w:top w:val="none" w:sz="0" w:space="0" w:color="auto"/>
        <w:left w:val="none" w:sz="0" w:space="0" w:color="auto"/>
        <w:bottom w:val="none" w:sz="0" w:space="0" w:color="auto"/>
        <w:right w:val="none" w:sz="0" w:space="0" w:color="auto"/>
      </w:divBdr>
    </w:div>
    <w:div w:id="782959978">
      <w:bodyDiv w:val="1"/>
      <w:marLeft w:val="0"/>
      <w:marRight w:val="0"/>
      <w:marTop w:val="0"/>
      <w:marBottom w:val="0"/>
      <w:divBdr>
        <w:top w:val="none" w:sz="0" w:space="0" w:color="auto"/>
        <w:left w:val="none" w:sz="0" w:space="0" w:color="auto"/>
        <w:bottom w:val="none" w:sz="0" w:space="0" w:color="auto"/>
        <w:right w:val="none" w:sz="0" w:space="0" w:color="auto"/>
      </w:divBdr>
    </w:div>
    <w:div w:id="816144989">
      <w:bodyDiv w:val="1"/>
      <w:marLeft w:val="0"/>
      <w:marRight w:val="0"/>
      <w:marTop w:val="0"/>
      <w:marBottom w:val="0"/>
      <w:divBdr>
        <w:top w:val="none" w:sz="0" w:space="0" w:color="auto"/>
        <w:left w:val="none" w:sz="0" w:space="0" w:color="auto"/>
        <w:bottom w:val="none" w:sz="0" w:space="0" w:color="auto"/>
        <w:right w:val="none" w:sz="0" w:space="0" w:color="auto"/>
      </w:divBdr>
    </w:div>
    <w:div w:id="930165245">
      <w:bodyDiv w:val="1"/>
      <w:marLeft w:val="0"/>
      <w:marRight w:val="0"/>
      <w:marTop w:val="0"/>
      <w:marBottom w:val="0"/>
      <w:divBdr>
        <w:top w:val="none" w:sz="0" w:space="0" w:color="auto"/>
        <w:left w:val="none" w:sz="0" w:space="0" w:color="auto"/>
        <w:bottom w:val="none" w:sz="0" w:space="0" w:color="auto"/>
        <w:right w:val="none" w:sz="0" w:space="0" w:color="auto"/>
      </w:divBdr>
    </w:div>
    <w:div w:id="1000426848">
      <w:bodyDiv w:val="1"/>
      <w:marLeft w:val="0"/>
      <w:marRight w:val="0"/>
      <w:marTop w:val="0"/>
      <w:marBottom w:val="0"/>
      <w:divBdr>
        <w:top w:val="none" w:sz="0" w:space="0" w:color="auto"/>
        <w:left w:val="none" w:sz="0" w:space="0" w:color="auto"/>
        <w:bottom w:val="none" w:sz="0" w:space="0" w:color="auto"/>
        <w:right w:val="none" w:sz="0" w:space="0" w:color="auto"/>
      </w:divBdr>
    </w:div>
    <w:div w:id="1135758212">
      <w:bodyDiv w:val="1"/>
      <w:marLeft w:val="0"/>
      <w:marRight w:val="0"/>
      <w:marTop w:val="0"/>
      <w:marBottom w:val="0"/>
      <w:divBdr>
        <w:top w:val="none" w:sz="0" w:space="0" w:color="auto"/>
        <w:left w:val="none" w:sz="0" w:space="0" w:color="auto"/>
        <w:bottom w:val="none" w:sz="0" w:space="0" w:color="auto"/>
        <w:right w:val="none" w:sz="0" w:space="0" w:color="auto"/>
      </w:divBdr>
    </w:div>
    <w:div w:id="1136800295">
      <w:bodyDiv w:val="1"/>
      <w:marLeft w:val="0"/>
      <w:marRight w:val="0"/>
      <w:marTop w:val="0"/>
      <w:marBottom w:val="0"/>
      <w:divBdr>
        <w:top w:val="none" w:sz="0" w:space="0" w:color="auto"/>
        <w:left w:val="none" w:sz="0" w:space="0" w:color="auto"/>
        <w:bottom w:val="none" w:sz="0" w:space="0" w:color="auto"/>
        <w:right w:val="none" w:sz="0" w:space="0" w:color="auto"/>
      </w:divBdr>
    </w:div>
    <w:div w:id="1413240625">
      <w:bodyDiv w:val="1"/>
      <w:marLeft w:val="0"/>
      <w:marRight w:val="0"/>
      <w:marTop w:val="0"/>
      <w:marBottom w:val="0"/>
      <w:divBdr>
        <w:top w:val="none" w:sz="0" w:space="0" w:color="auto"/>
        <w:left w:val="none" w:sz="0" w:space="0" w:color="auto"/>
        <w:bottom w:val="none" w:sz="0" w:space="0" w:color="auto"/>
        <w:right w:val="none" w:sz="0" w:space="0" w:color="auto"/>
      </w:divBdr>
    </w:div>
    <w:div w:id="1417049482">
      <w:bodyDiv w:val="1"/>
      <w:marLeft w:val="0"/>
      <w:marRight w:val="0"/>
      <w:marTop w:val="0"/>
      <w:marBottom w:val="0"/>
      <w:divBdr>
        <w:top w:val="none" w:sz="0" w:space="0" w:color="auto"/>
        <w:left w:val="none" w:sz="0" w:space="0" w:color="auto"/>
        <w:bottom w:val="none" w:sz="0" w:space="0" w:color="auto"/>
        <w:right w:val="none" w:sz="0" w:space="0" w:color="auto"/>
      </w:divBdr>
    </w:div>
    <w:div w:id="1495798181">
      <w:bodyDiv w:val="1"/>
      <w:marLeft w:val="0"/>
      <w:marRight w:val="0"/>
      <w:marTop w:val="0"/>
      <w:marBottom w:val="0"/>
      <w:divBdr>
        <w:top w:val="none" w:sz="0" w:space="0" w:color="auto"/>
        <w:left w:val="none" w:sz="0" w:space="0" w:color="auto"/>
        <w:bottom w:val="none" w:sz="0" w:space="0" w:color="auto"/>
        <w:right w:val="none" w:sz="0" w:space="0" w:color="auto"/>
      </w:divBdr>
    </w:div>
    <w:div w:id="1496654439">
      <w:bodyDiv w:val="1"/>
      <w:marLeft w:val="0"/>
      <w:marRight w:val="0"/>
      <w:marTop w:val="0"/>
      <w:marBottom w:val="0"/>
      <w:divBdr>
        <w:top w:val="none" w:sz="0" w:space="0" w:color="auto"/>
        <w:left w:val="none" w:sz="0" w:space="0" w:color="auto"/>
        <w:bottom w:val="none" w:sz="0" w:space="0" w:color="auto"/>
        <w:right w:val="none" w:sz="0" w:space="0" w:color="auto"/>
      </w:divBdr>
    </w:div>
    <w:div w:id="1505051446">
      <w:bodyDiv w:val="1"/>
      <w:marLeft w:val="0"/>
      <w:marRight w:val="0"/>
      <w:marTop w:val="0"/>
      <w:marBottom w:val="0"/>
      <w:divBdr>
        <w:top w:val="none" w:sz="0" w:space="0" w:color="auto"/>
        <w:left w:val="none" w:sz="0" w:space="0" w:color="auto"/>
        <w:bottom w:val="none" w:sz="0" w:space="0" w:color="auto"/>
        <w:right w:val="none" w:sz="0" w:space="0" w:color="auto"/>
      </w:divBdr>
    </w:div>
    <w:div w:id="1598103153">
      <w:bodyDiv w:val="1"/>
      <w:marLeft w:val="0"/>
      <w:marRight w:val="0"/>
      <w:marTop w:val="0"/>
      <w:marBottom w:val="0"/>
      <w:divBdr>
        <w:top w:val="none" w:sz="0" w:space="0" w:color="auto"/>
        <w:left w:val="none" w:sz="0" w:space="0" w:color="auto"/>
        <w:bottom w:val="none" w:sz="0" w:space="0" w:color="auto"/>
        <w:right w:val="none" w:sz="0" w:space="0" w:color="auto"/>
      </w:divBdr>
    </w:div>
    <w:div w:id="1631982088">
      <w:bodyDiv w:val="1"/>
      <w:marLeft w:val="0"/>
      <w:marRight w:val="0"/>
      <w:marTop w:val="0"/>
      <w:marBottom w:val="0"/>
      <w:divBdr>
        <w:top w:val="none" w:sz="0" w:space="0" w:color="auto"/>
        <w:left w:val="none" w:sz="0" w:space="0" w:color="auto"/>
        <w:bottom w:val="none" w:sz="0" w:space="0" w:color="auto"/>
        <w:right w:val="none" w:sz="0" w:space="0" w:color="auto"/>
      </w:divBdr>
    </w:div>
    <w:div w:id="1707560754">
      <w:bodyDiv w:val="1"/>
      <w:marLeft w:val="0"/>
      <w:marRight w:val="0"/>
      <w:marTop w:val="0"/>
      <w:marBottom w:val="0"/>
      <w:divBdr>
        <w:top w:val="none" w:sz="0" w:space="0" w:color="auto"/>
        <w:left w:val="none" w:sz="0" w:space="0" w:color="auto"/>
        <w:bottom w:val="none" w:sz="0" w:space="0" w:color="auto"/>
        <w:right w:val="none" w:sz="0" w:space="0" w:color="auto"/>
      </w:divBdr>
    </w:div>
    <w:div w:id="1789816267">
      <w:bodyDiv w:val="1"/>
      <w:marLeft w:val="0"/>
      <w:marRight w:val="0"/>
      <w:marTop w:val="0"/>
      <w:marBottom w:val="0"/>
      <w:divBdr>
        <w:top w:val="none" w:sz="0" w:space="0" w:color="auto"/>
        <w:left w:val="none" w:sz="0" w:space="0" w:color="auto"/>
        <w:bottom w:val="none" w:sz="0" w:space="0" w:color="auto"/>
        <w:right w:val="none" w:sz="0" w:space="0" w:color="auto"/>
      </w:divBdr>
    </w:div>
    <w:div w:id="1811054464">
      <w:bodyDiv w:val="1"/>
      <w:marLeft w:val="0"/>
      <w:marRight w:val="0"/>
      <w:marTop w:val="0"/>
      <w:marBottom w:val="0"/>
      <w:divBdr>
        <w:top w:val="none" w:sz="0" w:space="0" w:color="auto"/>
        <w:left w:val="none" w:sz="0" w:space="0" w:color="auto"/>
        <w:bottom w:val="none" w:sz="0" w:space="0" w:color="auto"/>
        <w:right w:val="none" w:sz="0" w:space="0" w:color="auto"/>
      </w:divBdr>
    </w:div>
    <w:div w:id="1829858503">
      <w:bodyDiv w:val="1"/>
      <w:marLeft w:val="0"/>
      <w:marRight w:val="0"/>
      <w:marTop w:val="0"/>
      <w:marBottom w:val="0"/>
      <w:divBdr>
        <w:top w:val="none" w:sz="0" w:space="0" w:color="auto"/>
        <w:left w:val="none" w:sz="0" w:space="0" w:color="auto"/>
        <w:bottom w:val="none" w:sz="0" w:space="0" w:color="auto"/>
        <w:right w:val="none" w:sz="0" w:space="0" w:color="auto"/>
      </w:divBdr>
    </w:div>
    <w:div w:id="1835217934">
      <w:bodyDiv w:val="1"/>
      <w:marLeft w:val="0"/>
      <w:marRight w:val="0"/>
      <w:marTop w:val="0"/>
      <w:marBottom w:val="0"/>
      <w:divBdr>
        <w:top w:val="none" w:sz="0" w:space="0" w:color="auto"/>
        <w:left w:val="none" w:sz="0" w:space="0" w:color="auto"/>
        <w:bottom w:val="none" w:sz="0" w:space="0" w:color="auto"/>
        <w:right w:val="none" w:sz="0" w:space="0" w:color="auto"/>
      </w:divBdr>
    </w:div>
    <w:div w:id="1852602212">
      <w:bodyDiv w:val="1"/>
      <w:marLeft w:val="0"/>
      <w:marRight w:val="0"/>
      <w:marTop w:val="0"/>
      <w:marBottom w:val="0"/>
      <w:divBdr>
        <w:top w:val="none" w:sz="0" w:space="0" w:color="auto"/>
        <w:left w:val="none" w:sz="0" w:space="0" w:color="auto"/>
        <w:bottom w:val="none" w:sz="0" w:space="0" w:color="auto"/>
        <w:right w:val="none" w:sz="0" w:space="0" w:color="auto"/>
      </w:divBdr>
    </w:div>
    <w:div w:id="1859155875">
      <w:bodyDiv w:val="1"/>
      <w:marLeft w:val="0"/>
      <w:marRight w:val="0"/>
      <w:marTop w:val="0"/>
      <w:marBottom w:val="0"/>
      <w:divBdr>
        <w:top w:val="none" w:sz="0" w:space="0" w:color="auto"/>
        <w:left w:val="none" w:sz="0" w:space="0" w:color="auto"/>
        <w:bottom w:val="none" w:sz="0" w:space="0" w:color="auto"/>
        <w:right w:val="none" w:sz="0" w:space="0" w:color="auto"/>
      </w:divBdr>
    </w:div>
    <w:div w:id="1876694721">
      <w:bodyDiv w:val="1"/>
      <w:marLeft w:val="0"/>
      <w:marRight w:val="0"/>
      <w:marTop w:val="0"/>
      <w:marBottom w:val="0"/>
      <w:divBdr>
        <w:top w:val="none" w:sz="0" w:space="0" w:color="auto"/>
        <w:left w:val="none" w:sz="0" w:space="0" w:color="auto"/>
        <w:bottom w:val="none" w:sz="0" w:space="0" w:color="auto"/>
        <w:right w:val="none" w:sz="0" w:space="0" w:color="auto"/>
      </w:divBdr>
    </w:div>
    <w:div w:id="1917395884">
      <w:bodyDiv w:val="1"/>
      <w:marLeft w:val="0"/>
      <w:marRight w:val="0"/>
      <w:marTop w:val="0"/>
      <w:marBottom w:val="0"/>
      <w:divBdr>
        <w:top w:val="none" w:sz="0" w:space="0" w:color="auto"/>
        <w:left w:val="none" w:sz="0" w:space="0" w:color="auto"/>
        <w:bottom w:val="none" w:sz="0" w:space="0" w:color="auto"/>
        <w:right w:val="none" w:sz="0" w:space="0" w:color="auto"/>
      </w:divBdr>
    </w:div>
    <w:div w:id="1918516964">
      <w:bodyDiv w:val="1"/>
      <w:marLeft w:val="0"/>
      <w:marRight w:val="0"/>
      <w:marTop w:val="0"/>
      <w:marBottom w:val="0"/>
      <w:divBdr>
        <w:top w:val="none" w:sz="0" w:space="0" w:color="auto"/>
        <w:left w:val="none" w:sz="0" w:space="0" w:color="auto"/>
        <w:bottom w:val="none" w:sz="0" w:space="0" w:color="auto"/>
        <w:right w:val="none" w:sz="0" w:space="0" w:color="auto"/>
      </w:divBdr>
    </w:div>
    <w:div w:id="1926917722">
      <w:bodyDiv w:val="1"/>
      <w:marLeft w:val="0"/>
      <w:marRight w:val="0"/>
      <w:marTop w:val="0"/>
      <w:marBottom w:val="0"/>
      <w:divBdr>
        <w:top w:val="none" w:sz="0" w:space="0" w:color="auto"/>
        <w:left w:val="none" w:sz="0" w:space="0" w:color="auto"/>
        <w:bottom w:val="none" w:sz="0" w:space="0" w:color="auto"/>
        <w:right w:val="none" w:sz="0" w:space="0" w:color="auto"/>
      </w:divBdr>
    </w:div>
    <w:div w:id="2032146512">
      <w:bodyDiv w:val="1"/>
      <w:marLeft w:val="0"/>
      <w:marRight w:val="0"/>
      <w:marTop w:val="0"/>
      <w:marBottom w:val="0"/>
      <w:divBdr>
        <w:top w:val="none" w:sz="0" w:space="0" w:color="auto"/>
        <w:left w:val="none" w:sz="0" w:space="0" w:color="auto"/>
        <w:bottom w:val="none" w:sz="0" w:space="0" w:color="auto"/>
        <w:right w:val="none" w:sz="0" w:space="0" w:color="auto"/>
      </w:divBdr>
    </w:div>
    <w:div w:id="205437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74213-C321-45BC-ADD3-A2D061402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1319</Words>
  <Characters>7523</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2021-06-21T05:22:00Z</dcterms:created>
  <dcterms:modified xsi:type="dcterms:W3CDTF">2021-06-21T05:45:00Z</dcterms:modified>
  <cp:contentStatus>最終版</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